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2AAC" w14:textId="1E44A048" w:rsidR="00C21AE7" w:rsidRPr="00702201" w:rsidRDefault="00E86871" w:rsidP="00DD475F">
      <w:pPr>
        <w:pStyle w:val="1"/>
        <w:tabs>
          <w:tab w:val="left" w:pos="708"/>
        </w:tabs>
        <w:ind w:right="-28"/>
        <w:rPr>
          <w:i w:val="0"/>
          <w:color w:val="000000"/>
          <w:sz w:val="22"/>
          <w:szCs w:val="22"/>
        </w:rPr>
      </w:pPr>
      <w:r w:rsidRPr="00BD2F8D">
        <w:t xml:space="preserve"> </w:t>
      </w:r>
      <w:r w:rsidR="00C21AE7" w:rsidRPr="00702201">
        <w:rPr>
          <w:i w:val="0"/>
          <w:sz w:val="22"/>
          <w:szCs w:val="22"/>
        </w:rPr>
        <w:t xml:space="preserve">Извещение </w:t>
      </w:r>
      <w:r w:rsidR="00871828" w:rsidRPr="00702201">
        <w:rPr>
          <w:i w:val="0"/>
          <w:sz w:val="22"/>
          <w:szCs w:val="22"/>
        </w:rPr>
        <w:t>о</w:t>
      </w:r>
      <w:r w:rsidR="001A32CE">
        <w:rPr>
          <w:i w:val="0"/>
          <w:sz w:val="22"/>
          <w:szCs w:val="22"/>
        </w:rPr>
        <w:t>б</w:t>
      </w:r>
      <w:r w:rsidR="00BD255D" w:rsidRPr="00702201">
        <w:rPr>
          <w:i w:val="0"/>
          <w:sz w:val="22"/>
          <w:szCs w:val="22"/>
        </w:rPr>
        <w:t xml:space="preserve"> </w:t>
      </w:r>
      <w:r w:rsidR="00A336DD" w:rsidRPr="00702201">
        <w:rPr>
          <w:i w:val="0"/>
          <w:sz w:val="22"/>
          <w:szCs w:val="22"/>
        </w:rPr>
        <w:t>открытом</w:t>
      </w:r>
      <w:r w:rsidR="00C21AE7" w:rsidRPr="00702201">
        <w:rPr>
          <w:i w:val="0"/>
          <w:sz w:val="22"/>
          <w:szCs w:val="22"/>
        </w:rPr>
        <w:t xml:space="preserve"> аукционе по продаже </w:t>
      </w:r>
      <w:r w:rsidR="002E441C" w:rsidRPr="00702201">
        <w:rPr>
          <w:i w:val="0"/>
          <w:sz w:val="22"/>
          <w:szCs w:val="22"/>
        </w:rPr>
        <w:t>незавершенн</w:t>
      </w:r>
      <w:r w:rsidR="005E20A4" w:rsidRPr="00702201">
        <w:rPr>
          <w:i w:val="0"/>
          <w:sz w:val="22"/>
          <w:szCs w:val="22"/>
        </w:rPr>
        <w:t>ого</w:t>
      </w:r>
      <w:r w:rsidR="002E441C" w:rsidRPr="00702201">
        <w:rPr>
          <w:i w:val="0"/>
          <w:sz w:val="22"/>
          <w:szCs w:val="22"/>
        </w:rPr>
        <w:t xml:space="preserve"> строительством жил</w:t>
      </w:r>
      <w:r w:rsidR="005E20A4" w:rsidRPr="00702201">
        <w:rPr>
          <w:i w:val="0"/>
          <w:sz w:val="22"/>
          <w:szCs w:val="22"/>
        </w:rPr>
        <w:t>ого</w:t>
      </w:r>
      <w:r w:rsidR="002E441C" w:rsidRPr="00702201">
        <w:rPr>
          <w:i w:val="0"/>
          <w:sz w:val="22"/>
          <w:szCs w:val="22"/>
        </w:rPr>
        <w:t xml:space="preserve"> дом</w:t>
      </w:r>
      <w:r w:rsidR="005E20A4" w:rsidRPr="00702201">
        <w:rPr>
          <w:i w:val="0"/>
          <w:sz w:val="22"/>
          <w:szCs w:val="22"/>
        </w:rPr>
        <w:t>а</w:t>
      </w:r>
      <w:r w:rsidR="002E441C" w:rsidRPr="00702201">
        <w:rPr>
          <w:i w:val="0"/>
          <w:sz w:val="22"/>
          <w:szCs w:val="22"/>
        </w:rPr>
        <w:t xml:space="preserve"> </w:t>
      </w:r>
      <w:r w:rsidR="00B36A35" w:rsidRPr="00702201">
        <w:rPr>
          <w:i w:val="0"/>
          <w:sz w:val="22"/>
          <w:szCs w:val="22"/>
        </w:rPr>
        <w:t xml:space="preserve">и </w:t>
      </w:r>
      <w:bookmarkStart w:id="0" w:name="_Hlk215481618"/>
      <w:r w:rsidR="005C4FA9" w:rsidRPr="00702201">
        <w:rPr>
          <w:i w:val="0"/>
          <w:sz w:val="22"/>
          <w:szCs w:val="22"/>
        </w:rPr>
        <w:t xml:space="preserve">права аренды </w:t>
      </w:r>
      <w:r w:rsidR="00B36A35" w:rsidRPr="00702201">
        <w:rPr>
          <w:i w:val="0"/>
          <w:sz w:val="22"/>
          <w:szCs w:val="22"/>
        </w:rPr>
        <w:t>земельн</w:t>
      </w:r>
      <w:r w:rsidR="005E20A4" w:rsidRPr="00702201">
        <w:rPr>
          <w:i w:val="0"/>
          <w:sz w:val="22"/>
          <w:szCs w:val="22"/>
        </w:rPr>
        <w:t>ого</w:t>
      </w:r>
      <w:r w:rsidR="00B36A35" w:rsidRPr="00702201">
        <w:rPr>
          <w:i w:val="0"/>
          <w:sz w:val="22"/>
          <w:szCs w:val="22"/>
        </w:rPr>
        <w:t xml:space="preserve"> участк</w:t>
      </w:r>
      <w:r w:rsidR="005E20A4" w:rsidRPr="00702201">
        <w:rPr>
          <w:i w:val="0"/>
          <w:sz w:val="22"/>
          <w:szCs w:val="22"/>
        </w:rPr>
        <w:t>а</w:t>
      </w:r>
      <w:r w:rsidR="00BF14E7" w:rsidRPr="00702201">
        <w:rPr>
          <w:i w:val="0"/>
          <w:sz w:val="22"/>
          <w:szCs w:val="22"/>
        </w:rPr>
        <w:t xml:space="preserve"> </w:t>
      </w:r>
      <w:bookmarkStart w:id="1" w:name="_Hlk215481633"/>
      <w:bookmarkEnd w:id="0"/>
      <w:r w:rsidR="002E441C" w:rsidRPr="00702201">
        <w:rPr>
          <w:i w:val="0"/>
          <w:sz w:val="22"/>
          <w:szCs w:val="22"/>
        </w:rPr>
        <w:t>для строительства и обслуживания одноквартирного жилого дома</w:t>
      </w:r>
      <w:bookmarkEnd w:id="1"/>
      <w:r w:rsidR="002E441C" w:rsidRPr="00702201">
        <w:rPr>
          <w:i w:val="0"/>
          <w:sz w:val="22"/>
          <w:szCs w:val="22"/>
        </w:rPr>
        <w:t xml:space="preserve"> </w:t>
      </w:r>
      <w:r w:rsidR="00E6219E" w:rsidRPr="00702201">
        <w:rPr>
          <w:i w:val="0"/>
          <w:sz w:val="22"/>
          <w:szCs w:val="22"/>
        </w:rPr>
        <w:t>в г. Гродно</w:t>
      </w:r>
      <w:r w:rsidR="00547C41" w:rsidRPr="00702201">
        <w:rPr>
          <w:i w:val="0"/>
          <w:color w:val="000000"/>
          <w:sz w:val="22"/>
          <w:szCs w:val="22"/>
        </w:rPr>
        <w:t xml:space="preserve"> </w:t>
      </w:r>
      <w:r w:rsidR="00CE5A26">
        <w:rPr>
          <w:i w:val="0"/>
          <w:color w:val="000000"/>
          <w:sz w:val="22"/>
          <w:szCs w:val="22"/>
        </w:rPr>
        <w:t>25 августа</w:t>
      </w:r>
      <w:r w:rsidR="00702201" w:rsidRPr="00702201">
        <w:rPr>
          <w:i w:val="0"/>
          <w:color w:val="000000"/>
          <w:sz w:val="22"/>
          <w:szCs w:val="22"/>
        </w:rPr>
        <w:t xml:space="preserve"> 2026</w:t>
      </w:r>
      <w:r w:rsidR="008D5128" w:rsidRPr="00702201">
        <w:rPr>
          <w:i w:val="0"/>
          <w:sz w:val="22"/>
          <w:szCs w:val="22"/>
        </w:rPr>
        <w:t xml:space="preserve"> </w:t>
      </w:r>
      <w:r w:rsidR="00C21AE7" w:rsidRPr="00702201">
        <w:rPr>
          <w:i w:val="0"/>
          <w:sz w:val="22"/>
          <w:szCs w:val="22"/>
        </w:rPr>
        <w:t>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3366"/>
        <w:gridCol w:w="1180"/>
        <w:gridCol w:w="4870"/>
        <w:gridCol w:w="2979"/>
        <w:gridCol w:w="1783"/>
        <w:gridCol w:w="1096"/>
      </w:tblGrid>
      <w:tr w:rsidR="001A3B39" w:rsidRPr="00702201" w14:paraId="39D03DA1" w14:textId="77777777" w:rsidTr="001B068E">
        <w:trPr>
          <w:trHeight w:val="405"/>
          <w:jc w:val="center"/>
        </w:trPr>
        <w:tc>
          <w:tcPr>
            <w:tcW w:w="187" w:type="pct"/>
            <w:tcBorders>
              <w:top w:val="single" w:sz="4" w:space="0" w:color="auto"/>
              <w:left w:val="single" w:sz="4" w:space="0" w:color="auto"/>
              <w:bottom w:val="single" w:sz="4" w:space="0" w:color="auto"/>
              <w:right w:val="single" w:sz="4" w:space="0" w:color="auto"/>
            </w:tcBorders>
            <w:shd w:val="clear" w:color="auto" w:fill="auto"/>
          </w:tcPr>
          <w:p w14:paraId="4FF6E71E" w14:textId="77777777" w:rsidR="00BD2F8D" w:rsidRPr="003A4D95" w:rsidRDefault="00BD2F8D" w:rsidP="00DD475F">
            <w:pPr>
              <w:tabs>
                <w:tab w:val="left" w:pos="10915"/>
              </w:tabs>
              <w:ind w:right="-28"/>
              <w:jc w:val="center"/>
              <w:rPr>
                <w:sz w:val="20"/>
                <w:szCs w:val="20"/>
              </w:rPr>
            </w:pPr>
            <w:r w:rsidRPr="003A4D95">
              <w:rPr>
                <w:sz w:val="20"/>
                <w:szCs w:val="20"/>
              </w:rPr>
              <w:t>№</w:t>
            </w:r>
          </w:p>
          <w:p w14:paraId="4E0D538C" w14:textId="77777777" w:rsidR="00BD2F8D" w:rsidRPr="003A4D95" w:rsidRDefault="00BD2F8D" w:rsidP="00DD475F">
            <w:pPr>
              <w:tabs>
                <w:tab w:val="left" w:pos="10915"/>
              </w:tabs>
              <w:ind w:right="-28"/>
              <w:jc w:val="center"/>
              <w:rPr>
                <w:sz w:val="20"/>
                <w:szCs w:val="20"/>
              </w:rPr>
            </w:pPr>
            <w:r w:rsidRPr="003A4D95">
              <w:rPr>
                <w:sz w:val="20"/>
                <w:szCs w:val="20"/>
              </w:rPr>
              <w:t>лота</w:t>
            </w:r>
          </w:p>
        </w:tc>
        <w:tc>
          <w:tcPr>
            <w:tcW w:w="1061" w:type="pct"/>
            <w:tcBorders>
              <w:top w:val="single" w:sz="4" w:space="0" w:color="auto"/>
              <w:left w:val="single" w:sz="4" w:space="0" w:color="auto"/>
              <w:bottom w:val="single" w:sz="4" w:space="0" w:color="auto"/>
              <w:right w:val="single" w:sz="4" w:space="0" w:color="auto"/>
            </w:tcBorders>
            <w:shd w:val="clear" w:color="auto" w:fill="auto"/>
          </w:tcPr>
          <w:p w14:paraId="704B000B" w14:textId="77777777" w:rsidR="00BD2F8D" w:rsidRPr="003A4D95" w:rsidRDefault="00BD2F8D" w:rsidP="00DD475F">
            <w:pPr>
              <w:tabs>
                <w:tab w:val="left" w:pos="10915"/>
              </w:tabs>
              <w:ind w:right="-28"/>
              <w:jc w:val="center"/>
              <w:rPr>
                <w:sz w:val="20"/>
                <w:szCs w:val="20"/>
              </w:rPr>
            </w:pPr>
            <w:r w:rsidRPr="003A4D95">
              <w:rPr>
                <w:sz w:val="20"/>
                <w:szCs w:val="20"/>
              </w:rPr>
              <w:t>Местонахождение земельного участка, его кадастровый номер</w:t>
            </w: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084D8C34" w14:textId="77777777" w:rsidR="00BD2F8D" w:rsidRPr="003A4D95" w:rsidRDefault="00BD2F8D" w:rsidP="00DD475F">
            <w:pPr>
              <w:tabs>
                <w:tab w:val="left" w:pos="6786"/>
              </w:tabs>
              <w:ind w:right="-28"/>
              <w:jc w:val="center"/>
              <w:rPr>
                <w:sz w:val="20"/>
                <w:szCs w:val="20"/>
              </w:rPr>
            </w:pPr>
            <w:r w:rsidRPr="003A4D95">
              <w:rPr>
                <w:sz w:val="20"/>
                <w:szCs w:val="20"/>
              </w:rPr>
              <w:t xml:space="preserve">Площадь земельного </w:t>
            </w:r>
          </w:p>
          <w:p w14:paraId="22085114" w14:textId="77777777" w:rsidR="00BD2F8D" w:rsidRPr="003A4D95" w:rsidRDefault="00BD2F8D" w:rsidP="00DD475F">
            <w:pPr>
              <w:tabs>
                <w:tab w:val="left" w:pos="6786"/>
              </w:tabs>
              <w:ind w:right="-28"/>
              <w:jc w:val="center"/>
              <w:rPr>
                <w:sz w:val="20"/>
                <w:szCs w:val="20"/>
              </w:rPr>
            </w:pPr>
            <w:r w:rsidRPr="003A4D95">
              <w:rPr>
                <w:sz w:val="20"/>
                <w:szCs w:val="20"/>
              </w:rPr>
              <w:t>участка, га</w:t>
            </w:r>
          </w:p>
        </w:tc>
        <w:tc>
          <w:tcPr>
            <w:tcW w:w="1535" w:type="pct"/>
            <w:tcBorders>
              <w:top w:val="single" w:sz="4" w:space="0" w:color="auto"/>
              <w:left w:val="single" w:sz="4" w:space="0" w:color="auto"/>
              <w:bottom w:val="single" w:sz="4" w:space="0" w:color="auto"/>
              <w:right w:val="single" w:sz="4" w:space="0" w:color="auto"/>
            </w:tcBorders>
          </w:tcPr>
          <w:p w14:paraId="341B29DC" w14:textId="77777777" w:rsidR="00BD2F8D" w:rsidRPr="003A4D95" w:rsidRDefault="00BD2F8D" w:rsidP="00DD475F">
            <w:pPr>
              <w:tabs>
                <w:tab w:val="left" w:pos="6786"/>
              </w:tabs>
              <w:ind w:right="-28"/>
              <w:jc w:val="center"/>
              <w:rPr>
                <w:sz w:val="20"/>
                <w:szCs w:val="20"/>
              </w:rPr>
            </w:pPr>
            <w:r w:rsidRPr="003A4D95">
              <w:rPr>
                <w:sz w:val="20"/>
                <w:szCs w:val="20"/>
              </w:rPr>
              <w:t>Характеристика (описание) не завершенного строительством капитального строения</w:t>
            </w:r>
          </w:p>
        </w:tc>
        <w:tc>
          <w:tcPr>
            <w:tcW w:w="939" w:type="pct"/>
            <w:tcBorders>
              <w:top w:val="single" w:sz="4" w:space="0" w:color="auto"/>
              <w:left w:val="single" w:sz="4" w:space="0" w:color="auto"/>
              <w:bottom w:val="single" w:sz="4" w:space="0" w:color="auto"/>
              <w:right w:val="single" w:sz="4" w:space="0" w:color="auto"/>
            </w:tcBorders>
            <w:shd w:val="clear" w:color="auto" w:fill="auto"/>
          </w:tcPr>
          <w:p w14:paraId="11219C3D" w14:textId="77777777" w:rsidR="00BD2F8D" w:rsidRPr="003A4D95" w:rsidRDefault="00BD2F8D" w:rsidP="00DD475F">
            <w:pPr>
              <w:tabs>
                <w:tab w:val="left" w:pos="6786"/>
              </w:tabs>
              <w:ind w:right="-28"/>
              <w:jc w:val="center"/>
              <w:rPr>
                <w:sz w:val="20"/>
                <w:szCs w:val="20"/>
              </w:rPr>
            </w:pPr>
            <w:r w:rsidRPr="003A4D95">
              <w:rPr>
                <w:sz w:val="20"/>
                <w:szCs w:val="20"/>
              </w:rPr>
              <w:t>Начальная цена предмета аукциона (в том числе: начальная цена не завершенного строительством капитального строения; права аренды земельного участка), руб.</w:t>
            </w:r>
          </w:p>
        </w:tc>
        <w:tc>
          <w:tcPr>
            <w:tcW w:w="562" w:type="pct"/>
            <w:tcBorders>
              <w:top w:val="single" w:sz="4" w:space="0" w:color="auto"/>
              <w:left w:val="single" w:sz="4" w:space="0" w:color="auto"/>
              <w:bottom w:val="single" w:sz="4" w:space="0" w:color="auto"/>
              <w:right w:val="single" w:sz="4" w:space="0" w:color="auto"/>
            </w:tcBorders>
          </w:tcPr>
          <w:p w14:paraId="5173964B" w14:textId="77777777" w:rsidR="00BD2F8D" w:rsidRPr="003A4D95" w:rsidRDefault="00BD2F8D" w:rsidP="00DD475F">
            <w:pPr>
              <w:tabs>
                <w:tab w:val="left" w:pos="6786"/>
              </w:tabs>
              <w:ind w:right="-28"/>
              <w:jc w:val="center"/>
              <w:rPr>
                <w:sz w:val="20"/>
                <w:szCs w:val="20"/>
              </w:rPr>
            </w:pPr>
            <w:r w:rsidRPr="003A4D95">
              <w:rPr>
                <w:sz w:val="20"/>
                <w:szCs w:val="20"/>
              </w:rPr>
              <w:t>Ориентировочные расходы по подготовке документации для проведения аукциона, руб.</w:t>
            </w:r>
          </w:p>
        </w:tc>
        <w:tc>
          <w:tcPr>
            <w:tcW w:w="345" w:type="pct"/>
            <w:tcBorders>
              <w:top w:val="single" w:sz="4" w:space="0" w:color="auto"/>
              <w:left w:val="single" w:sz="4" w:space="0" w:color="auto"/>
              <w:bottom w:val="single" w:sz="4" w:space="0" w:color="auto"/>
              <w:right w:val="single" w:sz="4" w:space="0" w:color="auto"/>
            </w:tcBorders>
          </w:tcPr>
          <w:p w14:paraId="5A5995AF" w14:textId="77777777" w:rsidR="00BD2F8D" w:rsidRPr="003A4D95" w:rsidRDefault="00BD2F8D" w:rsidP="00DD475F">
            <w:pPr>
              <w:tabs>
                <w:tab w:val="left" w:pos="6786"/>
              </w:tabs>
              <w:ind w:right="-28"/>
              <w:jc w:val="center"/>
              <w:rPr>
                <w:sz w:val="20"/>
                <w:szCs w:val="20"/>
              </w:rPr>
            </w:pPr>
            <w:r w:rsidRPr="003A4D95">
              <w:rPr>
                <w:sz w:val="20"/>
                <w:szCs w:val="20"/>
              </w:rPr>
              <w:t>Сумма задатка, руб.</w:t>
            </w:r>
          </w:p>
        </w:tc>
      </w:tr>
      <w:tr w:rsidR="001A3B39" w:rsidRPr="00702201" w14:paraId="32E60188" w14:textId="77777777" w:rsidTr="001B068E">
        <w:trPr>
          <w:trHeight w:val="329"/>
          <w:jc w:val="center"/>
        </w:trPr>
        <w:tc>
          <w:tcPr>
            <w:tcW w:w="187" w:type="pct"/>
            <w:tcBorders>
              <w:top w:val="single" w:sz="4" w:space="0" w:color="auto"/>
              <w:left w:val="single" w:sz="4" w:space="0" w:color="auto"/>
              <w:bottom w:val="single" w:sz="4" w:space="0" w:color="auto"/>
              <w:right w:val="single" w:sz="4" w:space="0" w:color="auto"/>
            </w:tcBorders>
            <w:shd w:val="clear" w:color="auto" w:fill="auto"/>
          </w:tcPr>
          <w:p w14:paraId="04D92847" w14:textId="77777777" w:rsidR="00702201" w:rsidRPr="00702201" w:rsidRDefault="00702201" w:rsidP="00DD475F">
            <w:pPr>
              <w:tabs>
                <w:tab w:val="left" w:pos="10915"/>
              </w:tabs>
              <w:ind w:right="-28"/>
              <w:jc w:val="center"/>
              <w:rPr>
                <w:sz w:val="22"/>
                <w:szCs w:val="22"/>
              </w:rPr>
            </w:pPr>
            <w:r w:rsidRPr="00702201">
              <w:rPr>
                <w:sz w:val="22"/>
                <w:szCs w:val="22"/>
              </w:rPr>
              <w:t>1</w:t>
            </w:r>
          </w:p>
        </w:tc>
        <w:tc>
          <w:tcPr>
            <w:tcW w:w="1061" w:type="pct"/>
            <w:tcBorders>
              <w:top w:val="single" w:sz="4" w:space="0" w:color="auto"/>
              <w:left w:val="single" w:sz="4" w:space="0" w:color="auto"/>
              <w:bottom w:val="single" w:sz="4" w:space="0" w:color="auto"/>
              <w:right w:val="single" w:sz="4" w:space="0" w:color="auto"/>
            </w:tcBorders>
            <w:shd w:val="clear" w:color="auto" w:fill="auto"/>
          </w:tcPr>
          <w:p w14:paraId="19EAD6A8" w14:textId="77777777" w:rsidR="001A3B39" w:rsidRDefault="00702201" w:rsidP="00DD475F">
            <w:pPr>
              <w:rPr>
                <w:bCs/>
                <w:sz w:val="22"/>
                <w:szCs w:val="22"/>
              </w:rPr>
            </w:pPr>
            <w:r w:rsidRPr="00702201">
              <w:rPr>
                <w:bCs/>
                <w:sz w:val="22"/>
                <w:szCs w:val="22"/>
              </w:rPr>
              <w:t xml:space="preserve">г. Гродно, </w:t>
            </w:r>
          </w:p>
          <w:p w14:paraId="61399A9C" w14:textId="189A89DD" w:rsidR="00702201" w:rsidRDefault="00702201" w:rsidP="00DD475F">
            <w:pPr>
              <w:rPr>
                <w:bCs/>
                <w:sz w:val="22"/>
                <w:szCs w:val="22"/>
              </w:rPr>
            </w:pPr>
            <w:r w:rsidRPr="001A3B39">
              <w:rPr>
                <w:b/>
                <w:sz w:val="22"/>
                <w:szCs w:val="22"/>
              </w:rPr>
              <w:t xml:space="preserve">ул. </w:t>
            </w:r>
            <w:r w:rsidR="00CE5A26">
              <w:rPr>
                <w:b/>
                <w:sz w:val="22"/>
                <w:szCs w:val="22"/>
              </w:rPr>
              <w:t>Ровная, 33</w:t>
            </w:r>
          </w:p>
          <w:p w14:paraId="79ED399F" w14:textId="1E6A05D3" w:rsidR="001A3B39" w:rsidRPr="00702201" w:rsidRDefault="001A3B39" w:rsidP="00DD475F">
            <w:pPr>
              <w:rPr>
                <w:bCs/>
                <w:sz w:val="22"/>
                <w:szCs w:val="22"/>
              </w:rPr>
            </w:pPr>
            <w:r>
              <w:rPr>
                <w:bCs/>
                <w:sz w:val="22"/>
                <w:szCs w:val="22"/>
              </w:rPr>
              <w:t>У-</w:t>
            </w:r>
            <w:r w:rsidR="00CE5A26">
              <w:rPr>
                <w:bCs/>
                <w:sz w:val="22"/>
                <w:szCs w:val="22"/>
              </w:rPr>
              <w:t>146</w:t>
            </w:r>
            <w:r>
              <w:rPr>
                <w:bCs/>
                <w:sz w:val="22"/>
                <w:szCs w:val="22"/>
              </w:rPr>
              <w:t xml:space="preserve"> в микрорайоне «</w:t>
            </w:r>
            <w:r w:rsidR="00CE5A26">
              <w:rPr>
                <w:bCs/>
                <w:sz w:val="22"/>
                <w:szCs w:val="22"/>
              </w:rPr>
              <w:t>Барановичи-9</w:t>
            </w:r>
            <w:r>
              <w:rPr>
                <w:bCs/>
                <w:sz w:val="22"/>
                <w:szCs w:val="22"/>
              </w:rPr>
              <w:t>»</w:t>
            </w:r>
          </w:p>
          <w:p w14:paraId="1CC878A2" w14:textId="08E1F75F" w:rsidR="00702201" w:rsidRPr="00702201" w:rsidRDefault="00CE5A26" w:rsidP="00DD475F">
            <w:pPr>
              <w:rPr>
                <w:bCs/>
                <w:sz w:val="22"/>
                <w:szCs w:val="22"/>
              </w:rPr>
            </w:pPr>
            <w:r w:rsidRPr="00CE5A26">
              <w:rPr>
                <w:bCs/>
                <w:sz w:val="22"/>
                <w:szCs w:val="22"/>
              </w:rPr>
              <w:t>440100000003005965</w:t>
            </w: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51C899AB" w14:textId="79AAE31A" w:rsidR="00702201" w:rsidRPr="00702201" w:rsidRDefault="00702201" w:rsidP="00DD475F">
            <w:pPr>
              <w:tabs>
                <w:tab w:val="left" w:pos="6786"/>
              </w:tabs>
              <w:ind w:right="-28"/>
              <w:jc w:val="center"/>
              <w:rPr>
                <w:sz w:val="22"/>
                <w:szCs w:val="22"/>
              </w:rPr>
            </w:pPr>
            <w:r w:rsidRPr="00702201">
              <w:rPr>
                <w:sz w:val="22"/>
                <w:szCs w:val="22"/>
              </w:rPr>
              <w:t>0,</w:t>
            </w:r>
            <w:r w:rsidR="00CE5A26">
              <w:rPr>
                <w:sz w:val="22"/>
                <w:szCs w:val="22"/>
              </w:rPr>
              <w:t>0995</w:t>
            </w:r>
          </w:p>
        </w:tc>
        <w:tc>
          <w:tcPr>
            <w:tcW w:w="1535" w:type="pct"/>
            <w:tcBorders>
              <w:top w:val="single" w:sz="4" w:space="0" w:color="auto"/>
              <w:left w:val="single" w:sz="4" w:space="0" w:color="auto"/>
              <w:bottom w:val="single" w:sz="4" w:space="0" w:color="auto"/>
              <w:right w:val="single" w:sz="4" w:space="0" w:color="auto"/>
            </w:tcBorders>
          </w:tcPr>
          <w:p w14:paraId="17BC2584" w14:textId="441C5F2E" w:rsidR="00702201" w:rsidRPr="00FE32A3" w:rsidRDefault="00702201" w:rsidP="00DD475F">
            <w:pPr>
              <w:tabs>
                <w:tab w:val="left" w:pos="6786"/>
              </w:tabs>
              <w:ind w:right="-28"/>
              <w:jc w:val="center"/>
              <w:rPr>
                <w:color w:val="000000"/>
                <w:spacing w:val="-2"/>
                <w:sz w:val="22"/>
                <w:szCs w:val="22"/>
              </w:rPr>
            </w:pPr>
            <w:r w:rsidRPr="00702201">
              <w:rPr>
                <w:color w:val="000000"/>
                <w:spacing w:val="-2"/>
                <w:sz w:val="22"/>
                <w:szCs w:val="22"/>
              </w:rPr>
              <w:t xml:space="preserve">Незавершённое </w:t>
            </w:r>
            <w:r w:rsidR="006E1151">
              <w:rPr>
                <w:color w:val="000000"/>
                <w:spacing w:val="-2"/>
                <w:sz w:val="22"/>
                <w:szCs w:val="22"/>
              </w:rPr>
              <w:t xml:space="preserve">строительством </w:t>
            </w:r>
            <w:r w:rsidRPr="00702201">
              <w:rPr>
                <w:color w:val="000000"/>
                <w:spacing w:val="-2"/>
                <w:sz w:val="22"/>
                <w:szCs w:val="22"/>
              </w:rPr>
              <w:t>законсервированное капитальное строение</w:t>
            </w:r>
            <w:r w:rsidR="00CE5A26">
              <w:rPr>
                <w:color w:val="000000"/>
                <w:spacing w:val="-2"/>
                <w:sz w:val="22"/>
                <w:szCs w:val="22"/>
              </w:rPr>
              <w:t xml:space="preserve"> с инв. № 400/</w:t>
            </w:r>
            <w:r w:rsidR="00CE5A26">
              <w:rPr>
                <w:color w:val="000000"/>
                <w:spacing w:val="-2"/>
                <w:sz w:val="22"/>
                <w:szCs w:val="22"/>
                <w:lang w:val="en-US"/>
              </w:rPr>
              <w:t>U</w:t>
            </w:r>
            <w:r w:rsidR="00CE5A26" w:rsidRPr="00CE5A26">
              <w:rPr>
                <w:color w:val="000000"/>
                <w:spacing w:val="-2"/>
                <w:sz w:val="22"/>
                <w:szCs w:val="22"/>
              </w:rPr>
              <w:t>-164167</w:t>
            </w:r>
            <w:r w:rsidRPr="00702201">
              <w:rPr>
                <w:color w:val="000000"/>
                <w:spacing w:val="-2"/>
                <w:sz w:val="22"/>
                <w:szCs w:val="22"/>
              </w:rPr>
              <w:t>. Площадь застройки 1</w:t>
            </w:r>
            <w:r w:rsidR="00CE5A26">
              <w:rPr>
                <w:color w:val="000000"/>
                <w:spacing w:val="-2"/>
                <w:sz w:val="22"/>
                <w:szCs w:val="22"/>
              </w:rPr>
              <w:t>63,7</w:t>
            </w:r>
            <w:r w:rsidRPr="00702201">
              <w:rPr>
                <w:color w:val="000000"/>
                <w:spacing w:val="-2"/>
                <w:sz w:val="22"/>
                <w:szCs w:val="22"/>
              </w:rPr>
              <w:t xml:space="preserve"> </w:t>
            </w:r>
            <w:proofErr w:type="spellStart"/>
            <w:proofErr w:type="gramStart"/>
            <w:r w:rsidRPr="00702201">
              <w:rPr>
                <w:color w:val="000000"/>
                <w:spacing w:val="-2"/>
                <w:sz w:val="22"/>
                <w:szCs w:val="22"/>
              </w:rPr>
              <w:t>кв.м</w:t>
            </w:r>
            <w:proofErr w:type="spellEnd"/>
            <w:proofErr w:type="gramEnd"/>
            <w:r w:rsidRPr="00702201">
              <w:rPr>
                <w:color w:val="000000"/>
                <w:spacing w:val="-2"/>
                <w:sz w:val="22"/>
                <w:szCs w:val="22"/>
              </w:rPr>
              <w:t>, готовность 3</w:t>
            </w:r>
            <w:r w:rsidR="00CE5A26">
              <w:rPr>
                <w:color w:val="000000"/>
                <w:spacing w:val="-2"/>
                <w:sz w:val="22"/>
                <w:szCs w:val="22"/>
              </w:rPr>
              <w:t>2</w:t>
            </w:r>
            <w:r w:rsidRPr="00702201">
              <w:rPr>
                <w:color w:val="000000"/>
                <w:spacing w:val="-2"/>
                <w:sz w:val="22"/>
                <w:szCs w:val="22"/>
              </w:rPr>
              <w:t>%</w:t>
            </w:r>
            <w:r w:rsidR="00CE5A26">
              <w:rPr>
                <w:color w:val="000000"/>
                <w:spacing w:val="-2"/>
                <w:sz w:val="22"/>
                <w:szCs w:val="22"/>
              </w:rPr>
              <w:t>, с блочной хозпостройкой</w:t>
            </w:r>
            <w:r w:rsidRPr="00702201">
              <w:rPr>
                <w:color w:val="000000"/>
                <w:spacing w:val="-2"/>
                <w:sz w:val="22"/>
                <w:szCs w:val="22"/>
              </w:rPr>
              <w:t>. Фундамент бетон; наружные, внутренние стены</w:t>
            </w:r>
            <w:r w:rsidR="00CE5A26">
              <w:rPr>
                <w:color w:val="000000"/>
                <w:spacing w:val="-2"/>
                <w:sz w:val="22"/>
                <w:szCs w:val="22"/>
              </w:rPr>
              <w:t>, перегородки</w:t>
            </w:r>
            <w:r w:rsidRPr="00702201">
              <w:rPr>
                <w:color w:val="000000"/>
                <w:spacing w:val="-2"/>
                <w:sz w:val="22"/>
                <w:szCs w:val="22"/>
              </w:rPr>
              <w:t xml:space="preserve"> блоки газосиликатные</w:t>
            </w:r>
          </w:p>
        </w:tc>
        <w:tc>
          <w:tcPr>
            <w:tcW w:w="939" w:type="pct"/>
            <w:tcBorders>
              <w:top w:val="single" w:sz="4" w:space="0" w:color="auto"/>
              <w:left w:val="single" w:sz="4" w:space="0" w:color="auto"/>
              <w:bottom w:val="single" w:sz="4" w:space="0" w:color="auto"/>
              <w:right w:val="single" w:sz="4" w:space="0" w:color="auto"/>
            </w:tcBorders>
            <w:shd w:val="clear" w:color="auto" w:fill="auto"/>
          </w:tcPr>
          <w:p w14:paraId="27F7FE1D" w14:textId="77BAD7BF" w:rsidR="00702201" w:rsidRPr="00702201" w:rsidRDefault="00CE5A26" w:rsidP="00DD475F">
            <w:pPr>
              <w:tabs>
                <w:tab w:val="left" w:pos="6786"/>
              </w:tabs>
              <w:ind w:right="-28"/>
              <w:jc w:val="center"/>
              <w:rPr>
                <w:sz w:val="22"/>
                <w:szCs w:val="22"/>
              </w:rPr>
            </w:pPr>
            <w:r>
              <w:rPr>
                <w:sz w:val="22"/>
                <w:szCs w:val="22"/>
              </w:rPr>
              <w:t>70 714,50</w:t>
            </w:r>
          </w:p>
          <w:p w14:paraId="6FDC6B1C" w14:textId="3078E065" w:rsidR="00702201" w:rsidRPr="00702201" w:rsidRDefault="00702201" w:rsidP="00DD475F">
            <w:pPr>
              <w:tabs>
                <w:tab w:val="left" w:pos="6786"/>
              </w:tabs>
              <w:ind w:right="-28"/>
              <w:jc w:val="center"/>
              <w:rPr>
                <w:sz w:val="22"/>
                <w:szCs w:val="22"/>
              </w:rPr>
            </w:pPr>
            <w:r w:rsidRPr="00702201">
              <w:rPr>
                <w:sz w:val="22"/>
                <w:szCs w:val="22"/>
              </w:rPr>
              <w:t>(</w:t>
            </w:r>
            <w:r w:rsidR="00CE5A26">
              <w:rPr>
                <w:sz w:val="22"/>
                <w:szCs w:val="22"/>
              </w:rPr>
              <w:t>63 075,38</w:t>
            </w:r>
            <w:r w:rsidRPr="00702201">
              <w:rPr>
                <w:sz w:val="22"/>
                <w:szCs w:val="22"/>
              </w:rPr>
              <w:t xml:space="preserve">; </w:t>
            </w:r>
            <w:r w:rsidR="00CE5A26">
              <w:rPr>
                <w:sz w:val="22"/>
                <w:szCs w:val="22"/>
              </w:rPr>
              <w:t>7 639,12</w:t>
            </w:r>
            <w:r w:rsidRPr="00702201">
              <w:rPr>
                <w:sz w:val="22"/>
                <w:szCs w:val="22"/>
              </w:rPr>
              <w:t>)</w:t>
            </w:r>
          </w:p>
        </w:tc>
        <w:tc>
          <w:tcPr>
            <w:tcW w:w="562" w:type="pct"/>
            <w:tcBorders>
              <w:top w:val="single" w:sz="4" w:space="0" w:color="auto"/>
              <w:left w:val="single" w:sz="4" w:space="0" w:color="auto"/>
              <w:bottom w:val="single" w:sz="4" w:space="0" w:color="auto"/>
              <w:right w:val="single" w:sz="4" w:space="0" w:color="auto"/>
            </w:tcBorders>
          </w:tcPr>
          <w:p w14:paraId="7606036F" w14:textId="7D8EC845" w:rsidR="00702201" w:rsidRPr="00702201" w:rsidRDefault="00CE5A26" w:rsidP="00DD475F">
            <w:pPr>
              <w:tabs>
                <w:tab w:val="left" w:pos="6786"/>
              </w:tabs>
              <w:ind w:right="-28"/>
              <w:jc w:val="center"/>
              <w:rPr>
                <w:sz w:val="22"/>
                <w:szCs w:val="22"/>
              </w:rPr>
            </w:pPr>
            <w:r w:rsidRPr="00CE5A26">
              <w:rPr>
                <w:sz w:val="22"/>
                <w:szCs w:val="22"/>
              </w:rPr>
              <w:t>327,36</w:t>
            </w:r>
          </w:p>
        </w:tc>
        <w:tc>
          <w:tcPr>
            <w:tcW w:w="345" w:type="pct"/>
            <w:tcBorders>
              <w:top w:val="single" w:sz="4" w:space="0" w:color="auto"/>
              <w:left w:val="single" w:sz="4" w:space="0" w:color="auto"/>
              <w:bottom w:val="single" w:sz="4" w:space="0" w:color="auto"/>
              <w:right w:val="single" w:sz="4" w:space="0" w:color="auto"/>
            </w:tcBorders>
          </w:tcPr>
          <w:p w14:paraId="5FBEB9AD" w14:textId="7A546D1F" w:rsidR="00702201" w:rsidRPr="00702201" w:rsidRDefault="00CE5A26" w:rsidP="00DD475F">
            <w:pPr>
              <w:tabs>
                <w:tab w:val="left" w:pos="6786"/>
              </w:tabs>
              <w:ind w:right="-28"/>
              <w:jc w:val="center"/>
              <w:rPr>
                <w:sz w:val="22"/>
                <w:szCs w:val="22"/>
              </w:rPr>
            </w:pPr>
            <w:r>
              <w:rPr>
                <w:sz w:val="22"/>
                <w:szCs w:val="22"/>
              </w:rPr>
              <w:t>14 100,00</w:t>
            </w:r>
          </w:p>
        </w:tc>
      </w:tr>
    </w:tbl>
    <w:p w14:paraId="3F5A7C94" w14:textId="3E0D6059" w:rsidR="001B068E" w:rsidRPr="001B068E" w:rsidRDefault="001B068E" w:rsidP="001B068E">
      <w:pPr>
        <w:shd w:val="clear" w:color="auto" w:fill="FFFFFF"/>
        <w:ind w:right="-28" w:firstLine="426"/>
        <w:jc w:val="both"/>
        <w:rPr>
          <w:spacing w:val="-4"/>
          <w:sz w:val="22"/>
          <w:szCs w:val="22"/>
        </w:rPr>
      </w:pPr>
      <w:r w:rsidRPr="004E3161">
        <w:rPr>
          <w:spacing w:val="-4"/>
          <w:sz w:val="22"/>
          <w:szCs w:val="22"/>
        </w:rPr>
        <w:t>Возможно перечисление денежных средств за незавершённый жилой дом на депозитный счёт нотариуса (нотариальный тариф 2,5 БВ).</w:t>
      </w:r>
    </w:p>
    <w:p w14:paraId="3CD59686" w14:textId="618B7D80" w:rsidR="00C03611" w:rsidRPr="0049713E" w:rsidRDefault="0040264C" w:rsidP="00DD475F">
      <w:pPr>
        <w:shd w:val="clear" w:color="auto" w:fill="FFFFFF"/>
        <w:ind w:right="-28" w:firstLine="425"/>
        <w:jc w:val="both"/>
        <w:rPr>
          <w:spacing w:val="-2"/>
          <w:sz w:val="22"/>
          <w:szCs w:val="22"/>
        </w:rPr>
      </w:pPr>
      <w:r w:rsidRPr="00702201">
        <w:rPr>
          <w:spacing w:val="-2"/>
          <w:sz w:val="22"/>
          <w:szCs w:val="22"/>
        </w:rPr>
        <w:t>Земельны</w:t>
      </w:r>
      <w:r w:rsidR="005E20A4" w:rsidRPr="00702201">
        <w:rPr>
          <w:spacing w:val="-2"/>
          <w:sz w:val="22"/>
          <w:szCs w:val="22"/>
        </w:rPr>
        <w:t>й</w:t>
      </w:r>
      <w:r w:rsidRPr="00702201">
        <w:rPr>
          <w:spacing w:val="-2"/>
          <w:sz w:val="22"/>
          <w:szCs w:val="22"/>
        </w:rPr>
        <w:t xml:space="preserve"> участ</w:t>
      </w:r>
      <w:r w:rsidR="005E20A4" w:rsidRPr="00702201">
        <w:rPr>
          <w:spacing w:val="-2"/>
          <w:sz w:val="22"/>
          <w:szCs w:val="22"/>
        </w:rPr>
        <w:t>о</w:t>
      </w:r>
      <w:r w:rsidR="00F02DE5" w:rsidRPr="00702201">
        <w:rPr>
          <w:spacing w:val="-2"/>
          <w:sz w:val="22"/>
          <w:szCs w:val="22"/>
        </w:rPr>
        <w:t>к</w:t>
      </w:r>
      <w:r w:rsidRPr="00702201">
        <w:rPr>
          <w:spacing w:val="-2"/>
          <w:sz w:val="22"/>
          <w:szCs w:val="22"/>
        </w:rPr>
        <w:t xml:space="preserve"> предоставля</w:t>
      </w:r>
      <w:r w:rsidR="005E20A4" w:rsidRPr="00702201">
        <w:rPr>
          <w:spacing w:val="-2"/>
          <w:sz w:val="22"/>
          <w:szCs w:val="22"/>
        </w:rPr>
        <w:t>е</w:t>
      </w:r>
      <w:r w:rsidRPr="00702201">
        <w:rPr>
          <w:spacing w:val="-2"/>
          <w:sz w:val="22"/>
          <w:szCs w:val="22"/>
        </w:rPr>
        <w:t xml:space="preserve">тся </w:t>
      </w:r>
      <w:r w:rsidRPr="00702201">
        <w:rPr>
          <w:spacing w:val="-2"/>
          <w:sz w:val="22"/>
          <w:szCs w:val="22"/>
          <w:u w:val="single"/>
        </w:rPr>
        <w:t xml:space="preserve">в </w:t>
      </w:r>
      <w:r w:rsidR="00C76F14" w:rsidRPr="00702201">
        <w:rPr>
          <w:spacing w:val="-2"/>
          <w:sz w:val="22"/>
          <w:szCs w:val="22"/>
          <w:u w:val="single"/>
        </w:rPr>
        <w:t xml:space="preserve">аренду сроком на </w:t>
      </w:r>
      <w:r w:rsidR="00D1286C" w:rsidRPr="00702201">
        <w:rPr>
          <w:spacing w:val="-2"/>
          <w:sz w:val="22"/>
          <w:szCs w:val="22"/>
          <w:u w:val="single"/>
        </w:rPr>
        <w:t>99</w:t>
      </w:r>
      <w:r w:rsidR="00C76F14" w:rsidRPr="00702201">
        <w:rPr>
          <w:spacing w:val="-2"/>
          <w:sz w:val="22"/>
          <w:szCs w:val="22"/>
          <w:u w:val="single"/>
        </w:rPr>
        <w:t xml:space="preserve"> лет</w:t>
      </w:r>
      <w:r w:rsidR="006D7CE9" w:rsidRPr="00702201">
        <w:rPr>
          <w:spacing w:val="-2"/>
          <w:sz w:val="22"/>
          <w:szCs w:val="22"/>
        </w:rPr>
        <w:t xml:space="preserve"> (с момента государственной регистрации права)</w:t>
      </w:r>
      <w:r w:rsidR="00567524" w:rsidRPr="00702201">
        <w:rPr>
          <w:spacing w:val="-2"/>
          <w:sz w:val="22"/>
          <w:szCs w:val="22"/>
        </w:rPr>
        <w:t>, целевое назначение:</w:t>
      </w:r>
      <w:r w:rsidRPr="00702201">
        <w:rPr>
          <w:spacing w:val="-2"/>
          <w:sz w:val="22"/>
          <w:szCs w:val="22"/>
        </w:rPr>
        <w:t xml:space="preserve"> </w:t>
      </w:r>
      <w:r w:rsidR="00567524" w:rsidRPr="00702201">
        <w:rPr>
          <w:spacing w:val="-2"/>
          <w:sz w:val="22"/>
          <w:szCs w:val="22"/>
        </w:rPr>
        <w:t>для строительства и обслуживания одноквартирного жилого дома</w:t>
      </w:r>
      <w:r w:rsidRPr="00702201">
        <w:rPr>
          <w:spacing w:val="-2"/>
          <w:sz w:val="22"/>
          <w:szCs w:val="22"/>
        </w:rPr>
        <w:t xml:space="preserve">. </w:t>
      </w:r>
      <w:r w:rsidR="00C21AE7" w:rsidRPr="00702201">
        <w:rPr>
          <w:spacing w:val="-2"/>
          <w:sz w:val="22"/>
          <w:szCs w:val="22"/>
        </w:rPr>
        <w:t>Инженерные коммуникации на участк</w:t>
      </w:r>
      <w:r w:rsidR="005E20A4" w:rsidRPr="00702201">
        <w:rPr>
          <w:spacing w:val="-2"/>
          <w:sz w:val="22"/>
          <w:szCs w:val="22"/>
        </w:rPr>
        <w:t>е</w:t>
      </w:r>
      <w:r w:rsidR="00C21AE7" w:rsidRPr="00702201">
        <w:rPr>
          <w:spacing w:val="-2"/>
          <w:sz w:val="22"/>
          <w:szCs w:val="22"/>
        </w:rPr>
        <w:t xml:space="preserve"> </w:t>
      </w:r>
      <w:r w:rsidR="00232229" w:rsidRPr="00702201">
        <w:rPr>
          <w:spacing w:val="-2"/>
          <w:sz w:val="22"/>
          <w:szCs w:val="22"/>
        </w:rPr>
        <w:t>могут отсутствовать</w:t>
      </w:r>
      <w:r w:rsidR="00C21AE7" w:rsidRPr="00702201">
        <w:rPr>
          <w:spacing w:val="-2"/>
          <w:sz w:val="22"/>
          <w:szCs w:val="22"/>
        </w:rPr>
        <w:t xml:space="preserve">. </w:t>
      </w:r>
      <w:r w:rsidR="004865B2" w:rsidRPr="00702201">
        <w:rPr>
          <w:spacing w:val="-2"/>
          <w:sz w:val="22"/>
          <w:szCs w:val="22"/>
        </w:rPr>
        <w:t xml:space="preserve"> </w:t>
      </w:r>
      <w:r w:rsidR="00A336DD" w:rsidRPr="00702201">
        <w:rPr>
          <w:spacing w:val="-2"/>
          <w:sz w:val="22"/>
          <w:szCs w:val="22"/>
        </w:rPr>
        <w:t>Возможность подключения к</w:t>
      </w:r>
      <w:r w:rsidR="00F02DE5" w:rsidRPr="00702201">
        <w:rPr>
          <w:spacing w:val="-2"/>
          <w:sz w:val="22"/>
          <w:szCs w:val="22"/>
        </w:rPr>
        <w:t xml:space="preserve"> внеплощадочным сетям водоснабжения, газоснабжения</w:t>
      </w:r>
      <w:r w:rsidR="00071B7F" w:rsidRPr="00702201">
        <w:rPr>
          <w:spacing w:val="-2"/>
          <w:sz w:val="22"/>
          <w:szCs w:val="22"/>
        </w:rPr>
        <w:t>,</w:t>
      </w:r>
      <w:r w:rsidR="00474787" w:rsidRPr="00702201">
        <w:rPr>
          <w:spacing w:val="-2"/>
          <w:sz w:val="22"/>
          <w:szCs w:val="22"/>
        </w:rPr>
        <w:t xml:space="preserve"> электроснабжения</w:t>
      </w:r>
      <w:r w:rsidR="00BC4CBE" w:rsidRPr="00702201">
        <w:rPr>
          <w:spacing w:val="-2"/>
          <w:sz w:val="22"/>
          <w:szCs w:val="22"/>
        </w:rPr>
        <w:t xml:space="preserve"> и пр.,</w:t>
      </w:r>
      <w:r w:rsidR="00474787" w:rsidRPr="00702201">
        <w:rPr>
          <w:spacing w:val="-2"/>
          <w:sz w:val="22"/>
          <w:szCs w:val="22"/>
        </w:rPr>
        <w:t xml:space="preserve"> и т</w:t>
      </w:r>
      <w:r w:rsidR="00F02DE5" w:rsidRPr="00702201">
        <w:rPr>
          <w:spacing w:val="-2"/>
          <w:sz w:val="22"/>
          <w:szCs w:val="22"/>
        </w:rPr>
        <w:t xml:space="preserve">очки подключения определяются проектом. </w:t>
      </w:r>
      <w:r w:rsidR="004B10BE" w:rsidRPr="00702201">
        <w:rPr>
          <w:spacing w:val="-2"/>
          <w:sz w:val="22"/>
          <w:szCs w:val="22"/>
        </w:rPr>
        <w:t>Земельны</w:t>
      </w:r>
      <w:r w:rsidR="005E20A4" w:rsidRPr="00702201">
        <w:rPr>
          <w:spacing w:val="-2"/>
          <w:sz w:val="22"/>
          <w:szCs w:val="22"/>
        </w:rPr>
        <w:t>й</w:t>
      </w:r>
      <w:r w:rsidR="004B10BE" w:rsidRPr="00702201">
        <w:rPr>
          <w:spacing w:val="-2"/>
          <w:sz w:val="22"/>
          <w:szCs w:val="22"/>
        </w:rPr>
        <w:t xml:space="preserve"> участ</w:t>
      </w:r>
      <w:r w:rsidR="005E20A4" w:rsidRPr="00702201">
        <w:rPr>
          <w:spacing w:val="-2"/>
          <w:sz w:val="22"/>
          <w:szCs w:val="22"/>
        </w:rPr>
        <w:t>о</w:t>
      </w:r>
      <w:r w:rsidR="004B10BE" w:rsidRPr="00702201">
        <w:rPr>
          <w:spacing w:val="-2"/>
          <w:sz w:val="22"/>
          <w:szCs w:val="22"/>
        </w:rPr>
        <w:t>к мо</w:t>
      </w:r>
      <w:r w:rsidR="005E20A4" w:rsidRPr="00702201">
        <w:rPr>
          <w:spacing w:val="-2"/>
          <w:sz w:val="22"/>
          <w:szCs w:val="22"/>
        </w:rPr>
        <w:t>жет</w:t>
      </w:r>
      <w:r w:rsidR="004B10BE" w:rsidRPr="00702201">
        <w:rPr>
          <w:spacing w:val="-2"/>
          <w:sz w:val="22"/>
          <w:szCs w:val="22"/>
        </w:rPr>
        <w:t xml:space="preserve"> иметь ограничения и обременения</w:t>
      </w:r>
      <w:r w:rsidR="005708FC" w:rsidRPr="00702201">
        <w:rPr>
          <w:spacing w:val="-2"/>
          <w:sz w:val="22"/>
          <w:szCs w:val="22"/>
        </w:rPr>
        <w:t>.</w:t>
      </w:r>
      <w:r w:rsidR="009415AF" w:rsidRPr="00702201">
        <w:rPr>
          <w:spacing w:val="-2"/>
          <w:sz w:val="22"/>
          <w:szCs w:val="22"/>
        </w:rPr>
        <w:t xml:space="preserve"> 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усадебной застройки (строительства и обслуживания </w:t>
      </w:r>
      <w:r w:rsidR="00E60CF6" w:rsidRPr="00702201">
        <w:rPr>
          <w:spacing w:val="-2"/>
          <w:sz w:val="22"/>
          <w:szCs w:val="22"/>
        </w:rPr>
        <w:t xml:space="preserve">одноквартирного (блокированного) </w:t>
      </w:r>
      <w:r w:rsidR="009415AF" w:rsidRPr="00702201">
        <w:rPr>
          <w:spacing w:val="-2"/>
          <w:sz w:val="22"/>
          <w:szCs w:val="22"/>
        </w:rPr>
        <w:t>жилого дома, обслуживания зарегистрированной организацией по государственной регистрации недвижимого имущества, прав на него и сделок с ним квартиры в блокированном жилом доме)</w:t>
      </w:r>
      <w:r w:rsidR="00E47641" w:rsidRPr="00702201">
        <w:rPr>
          <w:spacing w:val="-2"/>
          <w:sz w:val="22"/>
          <w:szCs w:val="22"/>
        </w:rPr>
        <w:t>.</w:t>
      </w:r>
      <w:r w:rsidR="00CE6B0B" w:rsidRPr="00702201">
        <w:rPr>
          <w:spacing w:val="-2"/>
          <w:sz w:val="22"/>
          <w:szCs w:val="22"/>
        </w:rPr>
        <w:t xml:space="preserve"> </w:t>
      </w:r>
      <w:r w:rsidR="00CE6B0B" w:rsidRPr="00702201">
        <w:rPr>
          <w:bCs/>
          <w:color w:val="000000"/>
          <w:spacing w:val="-2"/>
          <w:sz w:val="22"/>
          <w:szCs w:val="22"/>
        </w:rPr>
        <w:t xml:space="preserve">Условия, предусмотренные в решении о формировании земельного участка для проведения аукциона и предоставлении его победителю аукциона либо единственному участнику несостоявшегося аукциона: </w:t>
      </w:r>
      <w:r w:rsidR="00CE6B0B" w:rsidRPr="00702201">
        <w:rPr>
          <w:color w:val="000000"/>
          <w:spacing w:val="-2"/>
          <w:sz w:val="22"/>
          <w:szCs w:val="22"/>
        </w:rPr>
        <w:t>внесение платы за предмет аукциона</w:t>
      </w:r>
      <w:r w:rsidR="00232229" w:rsidRPr="00702201">
        <w:rPr>
          <w:color w:val="000000"/>
          <w:spacing w:val="-2"/>
          <w:sz w:val="22"/>
          <w:szCs w:val="22"/>
        </w:rPr>
        <w:t xml:space="preserve"> и</w:t>
      </w:r>
      <w:r w:rsidR="00CE6B0B" w:rsidRPr="00702201">
        <w:rPr>
          <w:color w:val="000000"/>
          <w:spacing w:val="-2"/>
          <w:sz w:val="22"/>
          <w:szCs w:val="22"/>
        </w:rPr>
        <w:t xml:space="preserve"> возмещение затрат на организацию и проведение аукциона, в том числе расходов, связанных с изготовлением и предоставлением участникам документации, необходимой для его проведения</w:t>
      </w:r>
      <w:r w:rsidR="00232229" w:rsidRPr="00702201">
        <w:rPr>
          <w:color w:val="000000"/>
          <w:spacing w:val="-2"/>
          <w:sz w:val="22"/>
          <w:szCs w:val="22"/>
        </w:rPr>
        <w:t xml:space="preserve"> в течение 10 рабочих дней</w:t>
      </w:r>
      <w:r w:rsidR="00CE6B0B" w:rsidRPr="00702201">
        <w:rPr>
          <w:color w:val="000000"/>
          <w:spacing w:val="-2"/>
          <w:sz w:val="22"/>
          <w:szCs w:val="22"/>
        </w:rPr>
        <w:t xml:space="preserve">; </w:t>
      </w:r>
      <w:bookmarkStart w:id="2" w:name="_Hlk215481824"/>
      <w:r w:rsidR="00B9673D" w:rsidRPr="00702201">
        <w:rPr>
          <w:color w:val="000000"/>
          <w:spacing w:val="-2"/>
          <w:sz w:val="22"/>
          <w:szCs w:val="22"/>
        </w:rPr>
        <w:t>заключение договора аренды земельного участка</w:t>
      </w:r>
      <w:bookmarkEnd w:id="2"/>
      <w:r w:rsidR="00B9673D" w:rsidRPr="00702201">
        <w:rPr>
          <w:color w:val="000000"/>
          <w:spacing w:val="-2"/>
          <w:sz w:val="22"/>
          <w:szCs w:val="22"/>
        </w:rPr>
        <w:t xml:space="preserve">, </w:t>
      </w:r>
      <w:r w:rsidR="00CE6B0B" w:rsidRPr="00702201">
        <w:rPr>
          <w:color w:val="000000"/>
          <w:spacing w:val="-2"/>
          <w:sz w:val="22"/>
          <w:szCs w:val="22"/>
        </w:rPr>
        <w:t>обращение за государственной регистрацией прав на земельный участок в РУП «Гродненское агентство по государственной регистрации и земельному кадастру»</w:t>
      </w:r>
      <w:r w:rsidR="008278AC" w:rsidRPr="00702201">
        <w:rPr>
          <w:color w:val="000000"/>
          <w:spacing w:val="-2"/>
          <w:sz w:val="22"/>
          <w:szCs w:val="22"/>
        </w:rPr>
        <w:t xml:space="preserve"> и</w:t>
      </w:r>
      <w:r w:rsidR="00CE6B0B" w:rsidRPr="00702201">
        <w:rPr>
          <w:color w:val="000000"/>
          <w:spacing w:val="-2"/>
          <w:sz w:val="22"/>
          <w:szCs w:val="22"/>
        </w:rPr>
        <w:t xml:space="preserve"> продолжить строительство жилого дома</w:t>
      </w:r>
      <w:r w:rsidR="00232229" w:rsidRPr="00702201">
        <w:rPr>
          <w:color w:val="000000"/>
          <w:spacing w:val="-2"/>
          <w:sz w:val="22"/>
          <w:szCs w:val="22"/>
        </w:rPr>
        <w:t xml:space="preserve"> в соответствующий решению срок</w:t>
      </w:r>
      <w:r w:rsidR="00CE6B0B" w:rsidRPr="00702201">
        <w:rPr>
          <w:color w:val="000000"/>
          <w:spacing w:val="-2"/>
          <w:sz w:val="22"/>
          <w:szCs w:val="22"/>
        </w:rPr>
        <w:t xml:space="preserve">. </w:t>
      </w:r>
      <w:r w:rsidR="009E4216" w:rsidRPr="00702201">
        <w:rPr>
          <w:bCs/>
          <w:color w:val="000000"/>
          <w:spacing w:val="-2"/>
          <w:sz w:val="22"/>
          <w:szCs w:val="22"/>
        </w:rPr>
        <w:t>Победитель аукциона обязан в течение срока строительства возместить затраты на инженерную и транспортную инфраструктуру согласно индивидуально разработанному проекту в соответствии с постановлением Совета Министров Респ</w:t>
      </w:r>
      <w:r w:rsidR="00613D1A" w:rsidRPr="00702201">
        <w:rPr>
          <w:bCs/>
          <w:color w:val="000000"/>
          <w:spacing w:val="-2"/>
          <w:sz w:val="22"/>
          <w:szCs w:val="22"/>
        </w:rPr>
        <w:t>ублики Беларусь от 01.04.2014</w:t>
      </w:r>
      <w:r w:rsidR="009E4216" w:rsidRPr="00702201">
        <w:rPr>
          <w:bCs/>
          <w:color w:val="000000"/>
          <w:spacing w:val="-2"/>
          <w:sz w:val="22"/>
          <w:szCs w:val="22"/>
        </w:rPr>
        <w:t xml:space="preserve"> № 298 и решением Гродненского </w:t>
      </w:r>
      <w:r w:rsidR="003A7104" w:rsidRPr="00702201">
        <w:rPr>
          <w:bCs/>
          <w:color w:val="000000"/>
          <w:spacing w:val="-2"/>
          <w:sz w:val="22"/>
          <w:szCs w:val="22"/>
        </w:rPr>
        <w:t>горисполкома</w:t>
      </w:r>
      <w:r w:rsidR="009E4216" w:rsidRPr="00702201">
        <w:rPr>
          <w:bCs/>
          <w:color w:val="000000"/>
          <w:spacing w:val="-2"/>
          <w:sz w:val="22"/>
          <w:szCs w:val="22"/>
        </w:rPr>
        <w:t xml:space="preserve"> от </w:t>
      </w:r>
      <w:r w:rsidR="00613D1A" w:rsidRPr="00702201">
        <w:rPr>
          <w:bCs/>
          <w:color w:val="000000"/>
          <w:spacing w:val="-2"/>
          <w:sz w:val="22"/>
          <w:szCs w:val="22"/>
        </w:rPr>
        <w:t>03</w:t>
      </w:r>
      <w:r w:rsidR="009E4216" w:rsidRPr="00702201">
        <w:rPr>
          <w:bCs/>
          <w:color w:val="000000"/>
          <w:spacing w:val="-2"/>
          <w:sz w:val="22"/>
          <w:szCs w:val="22"/>
        </w:rPr>
        <w:t>.</w:t>
      </w:r>
      <w:r w:rsidR="00613D1A" w:rsidRPr="00702201">
        <w:rPr>
          <w:bCs/>
          <w:color w:val="000000"/>
          <w:spacing w:val="-2"/>
          <w:sz w:val="22"/>
          <w:szCs w:val="22"/>
        </w:rPr>
        <w:t>04</w:t>
      </w:r>
      <w:r w:rsidR="009E4216" w:rsidRPr="00702201">
        <w:rPr>
          <w:bCs/>
          <w:color w:val="000000"/>
          <w:spacing w:val="-2"/>
          <w:sz w:val="22"/>
          <w:szCs w:val="22"/>
        </w:rPr>
        <w:t>.202</w:t>
      </w:r>
      <w:r w:rsidR="00613D1A" w:rsidRPr="00702201">
        <w:rPr>
          <w:bCs/>
          <w:color w:val="000000"/>
          <w:spacing w:val="-2"/>
          <w:sz w:val="22"/>
          <w:szCs w:val="22"/>
        </w:rPr>
        <w:t>5</w:t>
      </w:r>
      <w:r w:rsidR="009E4216" w:rsidRPr="00702201">
        <w:rPr>
          <w:bCs/>
          <w:color w:val="000000"/>
          <w:spacing w:val="-2"/>
          <w:sz w:val="22"/>
          <w:szCs w:val="22"/>
        </w:rPr>
        <w:t xml:space="preserve"> № </w:t>
      </w:r>
      <w:r w:rsidR="00613D1A" w:rsidRPr="00702201">
        <w:rPr>
          <w:bCs/>
          <w:color w:val="000000"/>
          <w:spacing w:val="-2"/>
          <w:sz w:val="22"/>
          <w:szCs w:val="22"/>
        </w:rPr>
        <w:t>249</w:t>
      </w:r>
      <w:r w:rsidR="00C03611" w:rsidRPr="00702201">
        <w:rPr>
          <w:bCs/>
          <w:color w:val="000000"/>
          <w:spacing w:val="-2"/>
          <w:sz w:val="22"/>
          <w:szCs w:val="22"/>
        </w:rPr>
        <w:t>.</w:t>
      </w:r>
      <w:r w:rsidR="00B216FA" w:rsidRPr="00B216FA">
        <w:t xml:space="preserve"> </w:t>
      </w:r>
      <w:r w:rsidR="00B216FA" w:rsidRPr="00B216FA">
        <w:rPr>
          <w:bCs/>
          <w:color w:val="000000"/>
          <w:spacing w:val="-2"/>
          <w:sz w:val="22"/>
          <w:szCs w:val="22"/>
        </w:rPr>
        <w:t>Перечисление средств в счет возмещения данных затрат производится победителем аукциона единовременно в течение срока строительства, установленного в проектной документации (но не позднее дня утверждения акта приемки объекта в эксплуатацию), с учетом индексации.</w:t>
      </w:r>
    </w:p>
    <w:p w14:paraId="3EA4982F" w14:textId="52BD87D4" w:rsidR="00CE5A26" w:rsidRDefault="00C21AE7" w:rsidP="00CE5A26">
      <w:pPr>
        <w:shd w:val="clear" w:color="auto" w:fill="FFFFFF"/>
        <w:ind w:right="-28" w:firstLine="425"/>
        <w:jc w:val="center"/>
        <w:rPr>
          <w:sz w:val="22"/>
          <w:szCs w:val="22"/>
        </w:rPr>
      </w:pPr>
      <w:r w:rsidRPr="00702201">
        <w:rPr>
          <w:sz w:val="22"/>
          <w:szCs w:val="22"/>
        </w:rPr>
        <w:t xml:space="preserve">Организатор аукциона: </w:t>
      </w:r>
      <w:r w:rsidR="00AF6336" w:rsidRPr="00702201">
        <w:rPr>
          <w:sz w:val="22"/>
          <w:szCs w:val="22"/>
        </w:rPr>
        <w:t>коммунальное унитарное предприятие по оказанию услуг</w:t>
      </w:r>
      <w:r w:rsidRPr="00702201">
        <w:rPr>
          <w:sz w:val="22"/>
          <w:szCs w:val="22"/>
        </w:rPr>
        <w:t xml:space="preserve"> «Г</w:t>
      </w:r>
      <w:r w:rsidR="0062678D" w:rsidRPr="00702201">
        <w:rPr>
          <w:sz w:val="22"/>
          <w:szCs w:val="22"/>
        </w:rPr>
        <w:t>родненский центр недвижимости»,</w:t>
      </w:r>
    </w:p>
    <w:p w14:paraId="68FC5D88" w14:textId="286A6756" w:rsidR="00C21AE7" w:rsidRPr="00702201" w:rsidRDefault="0062678D" w:rsidP="00CE5A26">
      <w:pPr>
        <w:shd w:val="clear" w:color="auto" w:fill="FFFFFF"/>
        <w:ind w:right="-28" w:firstLine="425"/>
        <w:jc w:val="center"/>
        <w:rPr>
          <w:sz w:val="22"/>
          <w:szCs w:val="22"/>
        </w:rPr>
      </w:pPr>
      <w:r w:rsidRPr="00702201">
        <w:rPr>
          <w:sz w:val="22"/>
          <w:szCs w:val="22"/>
        </w:rPr>
        <w:t xml:space="preserve">телефоны: </w:t>
      </w:r>
      <w:r w:rsidR="007732FF">
        <w:rPr>
          <w:sz w:val="22"/>
          <w:szCs w:val="22"/>
        </w:rPr>
        <w:t>+</w:t>
      </w:r>
      <w:r w:rsidRPr="00702201">
        <w:rPr>
          <w:bCs/>
          <w:color w:val="000000"/>
          <w:spacing w:val="-4"/>
          <w:sz w:val="22"/>
          <w:szCs w:val="22"/>
        </w:rPr>
        <w:t>375</w:t>
      </w:r>
      <w:r w:rsidRPr="00702201">
        <w:rPr>
          <w:spacing w:val="-1"/>
          <w:sz w:val="22"/>
          <w:szCs w:val="22"/>
        </w:rPr>
        <w:t xml:space="preserve"> (152) 626055, 626056</w:t>
      </w:r>
      <w:r w:rsidR="00CE5A26">
        <w:rPr>
          <w:spacing w:val="-1"/>
          <w:sz w:val="22"/>
          <w:szCs w:val="22"/>
        </w:rPr>
        <w:t>; (29) 544-40-25</w:t>
      </w:r>
    </w:p>
    <w:p w14:paraId="46ED6DFB" w14:textId="6B0DA216" w:rsidR="00420BE8" w:rsidRPr="00420BE8" w:rsidRDefault="00420BE8" w:rsidP="00420BE8">
      <w:pPr>
        <w:shd w:val="clear" w:color="auto" w:fill="FFFFFF"/>
        <w:ind w:right="-28" w:firstLine="425"/>
        <w:jc w:val="both"/>
        <w:rPr>
          <w:bCs/>
          <w:color w:val="000000"/>
          <w:spacing w:val="-1"/>
          <w:sz w:val="22"/>
          <w:szCs w:val="22"/>
        </w:rPr>
      </w:pPr>
      <w:r w:rsidRPr="00420BE8">
        <w:rPr>
          <w:bCs/>
          <w:color w:val="000000"/>
          <w:spacing w:val="-1"/>
          <w:sz w:val="22"/>
          <w:szCs w:val="22"/>
        </w:rPr>
        <w:t>Для участия в аукционе гражданин, индивидуальный предприниматель и юридическое лицо (лично либо через своего представителя) в установленный срок подают заявление об участии в аукционе с указанием предмета аукциона, представляют документ, подтверждающий внесение суммы задатка на расчетный счет</w:t>
      </w:r>
      <w:r>
        <w:rPr>
          <w:bCs/>
          <w:color w:val="000000"/>
          <w:spacing w:val="-1"/>
          <w:sz w:val="22"/>
          <w:szCs w:val="22"/>
        </w:rPr>
        <w:t xml:space="preserve"> </w:t>
      </w:r>
      <w:r>
        <w:rPr>
          <w:bCs/>
          <w:color w:val="000000"/>
          <w:spacing w:val="-1"/>
          <w:sz w:val="22"/>
          <w:szCs w:val="22"/>
        </w:rPr>
        <w:br/>
      </w:r>
      <w:r w:rsidRPr="00420BE8">
        <w:rPr>
          <w:bCs/>
          <w:color w:val="000000"/>
          <w:spacing w:val="-1"/>
          <w:sz w:val="22"/>
          <w:szCs w:val="22"/>
          <w:u w:val="single"/>
        </w:rPr>
        <w:t>BY24 AKBB 3012 0000 4181 0400 0000 Гродненское областное управление №400 ОАО АСБ «Беларусбанк», г. Гродно, БИК AKBBBY2Х, код назначения платежа 40901, УНП 590727594 получатель – коммунальное унитарное предприятие по оказанию услуг «Гродненский центр недвижимости»</w:t>
      </w:r>
      <w:r w:rsidRPr="00420BE8">
        <w:rPr>
          <w:bCs/>
          <w:color w:val="000000"/>
          <w:spacing w:val="-1"/>
          <w:sz w:val="22"/>
          <w:szCs w:val="22"/>
        </w:rPr>
        <w:t xml:space="preserve">, с отметкой банка, </w:t>
      </w:r>
      <w:r>
        <w:rPr>
          <w:bCs/>
          <w:color w:val="000000"/>
          <w:spacing w:val="-1"/>
          <w:sz w:val="22"/>
          <w:szCs w:val="22"/>
        </w:rPr>
        <w:t>и</w:t>
      </w:r>
      <w:r w:rsidRPr="00420BE8">
        <w:rPr>
          <w:bCs/>
          <w:color w:val="000000"/>
          <w:spacing w:val="-1"/>
          <w:sz w:val="22"/>
          <w:szCs w:val="22"/>
        </w:rPr>
        <w:t xml:space="preserve"> заключают соглашени</w:t>
      </w:r>
      <w:r>
        <w:rPr>
          <w:bCs/>
          <w:color w:val="000000"/>
          <w:spacing w:val="-1"/>
          <w:sz w:val="22"/>
          <w:szCs w:val="22"/>
        </w:rPr>
        <w:t>е</w:t>
      </w:r>
      <w:r w:rsidRPr="00420BE8">
        <w:rPr>
          <w:bCs/>
          <w:color w:val="000000"/>
          <w:spacing w:val="-1"/>
          <w:sz w:val="22"/>
          <w:szCs w:val="22"/>
        </w:rPr>
        <w:t>.</w:t>
      </w:r>
    </w:p>
    <w:p w14:paraId="7A49F207" w14:textId="523B4039" w:rsidR="00420BE8" w:rsidRDefault="00420BE8" w:rsidP="00420BE8">
      <w:pPr>
        <w:shd w:val="clear" w:color="auto" w:fill="FFFFFF"/>
        <w:ind w:right="-28" w:firstLine="425"/>
        <w:jc w:val="both"/>
        <w:rPr>
          <w:bCs/>
          <w:color w:val="000000"/>
          <w:spacing w:val="-1"/>
          <w:sz w:val="22"/>
          <w:szCs w:val="22"/>
        </w:rPr>
      </w:pPr>
      <w:r w:rsidRPr="00420BE8">
        <w:rPr>
          <w:bCs/>
          <w:color w:val="000000"/>
          <w:spacing w:val="-1"/>
          <w:sz w:val="22"/>
          <w:szCs w:val="22"/>
        </w:rPr>
        <w:t>Кроме того, представляются:</w:t>
      </w:r>
      <w:r>
        <w:rPr>
          <w:bCs/>
          <w:color w:val="000000"/>
          <w:spacing w:val="-1"/>
          <w:sz w:val="22"/>
          <w:szCs w:val="22"/>
        </w:rPr>
        <w:t xml:space="preserve"> </w:t>
      </w:r>
      <w:r w:rsidRPr="00420BE8">
        <w:rPr>
          <w:bCs/>
          <w:color w:val="000000"/>
          <w:spacing w:val="-1"/>
          <w:sz w:val="22"/>
          <w:szCs w:val="22"/>
        </w:rPr>
        <w:t>гражданином - копия документа, удостоверяющего личность, без нотариального засвидетельствования;</w:t>
      </w:r>
      <w:r>
        <w:rPr>
          <w:bCs/>
          <w:color w:val="000000"/>
          <w:spacing w:val="-1"/>
          <w:sz w:val="22"/>
          <w:szCs w:val="22"/>
        </w:rPr>
        <w:t xml:space="preserve"> </w:t>
      </w:r>
      <w:r w:rsidRPr="00420BE8">
        <w:rPr>
          <w:bCs/>
          <w:color w:val="000000"/>
          <w:spacing w:val="-1"/>
          <w:sz w:val="22"/>
          <w:szCs w:val="22"/>
        </w:rPr>
        <w:t>индивидуальным предпринимателем - копия свидетельства о государственной регистрации индивидуального предпринимателя без нотариального засвидетельствования;</w:t>
      </w:r>
      <w:r>
        <w:rPr>
          <w:bCs/>
          <w:color w:val="000000"/>
          <w:spacing w:val="-1"/>
          <w:sz w:val="22"/>
          <w:szCs w:val="22"/>
        </w:rPr>
        <w:t xml:space="preserve"> </w:t>
      </w:r>
      <w:r w:rsidRPr="00420BE8">
        <w:rPr>
          <w:bCs/>
          <w:color w:val="000000"/>
          <w:spacing w:val="-1"/>
          <w:sz w:val="22"/>
          <w:szCs w:val="22"/>
        </w:rPr>
        <w:t>представителем гражданина или индивидуального предпринимателя - доверенность, оформленная в соответствии с требованиями законодательства;</w:t>
      </w:r>
      <w:r>
        <w:rPr>
          <w:bCs/>
          <w:color w:val="000000"/>
          <w:spacing w:val="-1"/>
          <w:sz w:val="22"/>
          <w:szCs w:val="22"/>
        </w:rPr>
        <w:t xml:space="preserve"> </w:t>
      </w:r>
      <w:r w:rsidRPr="00420BE8">
        <w:rPr>
          <w:bCs/>
          <w:color w:val="000000"/>
          <w:spacing w:val="-1"/>
          <w:sz w:val="22"/>
          <w:szCs w:val="22"/>
        </w:rPr>
        <w:t xml:space="preserve">представителем или уполномоченным должностным лицом юридического лица Республики Беларусь - доверенность, выданная юридическим лицом, или документ, подтверждающий полномочия должностного лица, копии документов, подтверждающих государственную регистрацию юридического лица, без нотариального засвидетельствования, документ с указанием банковских </w:t>
      </w:r>
      <w:r w:rsidRPr="00420BE8">
        <w:rPr>
          <w:bCs/>
          <w:color w:val="000000"/>
          <w:spacing w:val="-1"/>
          <w:sz w:val="22"/>
          <w:szCs w:val="22"/>
        </w:rPr>
        <w:lastRenderedPageBreak/>
        <w:t>реквизитов юридического лица;</w:t>
      </w:r>
      <w:r>
        <w:rPr>
          <w:bCs/>
          <w:color w:val="000000"/>
          <w:spacing w:val="-1"/>
          <w:sz w:val="22"/>
          <w:szCs w:val="22"/>
        </w:rPr>
        <w:t xml:space="preserve"> </w:t>
      </w:r>
      <w:r w:rsidRPr="00420BE8">
        <w:rPr>
          <w:bCs/>
          <w:color w:val="000000"/>
          <w:spacing w:val="-1"/>
          <w:sz w:val="22"/>
          <w:szCs w:val="22"/>
        </w:rPr>
        <w:t>представителем или уполномоченным должностным лицом иностранного юридического лица - копии учредительных документов и выписка из торгового реестра страны происхождения (выписка должна быть произведена в течение года до подачи заявления об участии в аукционе)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 доверенность или документ, подтверждающий полномочия должностного лица, документ о финансовой состоятельности, выданный обслуживающим банком или иной кредитно-финансовой организацией, с засвидетельствованным в установленном порядке переводом на белорусский или русский язык.</w:t>
      </w:r>
      <w:r>
        <w:rPr>
          <w:bCs/>
          <w:color w:val="000000"/>
          <w:spacing w:val="-1"/>
          <w:sz w:val="22"/>
          <w:szCs w:val="22"/>
        </w:rPr>
        <w:t xml:space="preserve"> Д</w:t>
      </w:r>
      <w:r w:rsidRPr="00420BE8">
        <w:rPr>
          <w:bCs/>
          <w:color w:val="000000"/>
          <w:spacing w:val="-1"/>
          <w:sz w:val="22"/>
          <w:szCs w:val="22"/>
        </w:rPr>
        <w:t>окументы, составленные за пределами Республики Беларусь в соответствии с законодательством иностранного государства, должны быть легализованы, если иное не предусмотрено законодательством.</w:t>
      </w:r>
      <w:r>
        <w:rPr>
          <w:bCs/>
          <w:color w:val="000000"/>
          <w:spacing w:val="-1"/>
          <w:sz w:val="22"/>
          <w:szCs w:val="22"/>
        </w:rPr>
        <w:t xml:space="preserve"> </w:t>
      </w:r>
      <w:r w:rsidRPr="00420BE8">
        <w:rPr>
          <w:bCs/>
          <w:color w:val="000000"/>
          <w:spacing w:val="-1"/>
          <w:sz w:val="22"/>
          <w:szCs w:val="22"/>
        </w:rPr>
        <w:t>Консолидированными участниками для участия в аукционе представляются также оригинал и копия договора о совместном участии в аукционе.</w:t>
      </w:r>
    </w:p>
    <w:p w14:paraId="095C382C" w14:textId="77777777" w:rsidR="0020311B" w:rsidRPr="00702201" w:rsidRDefault="0020311B" w:rsidP="0049713E">
      <w:pPr>
        <w:shd w:val="clear" w:color="auto" w:fill="FFFFFF"/>
        <w:ind w:right="-28" w:firstLine="425"/>
        <w:jc w:val="both"/>
        <w:rPr>
          <w:b/>
          <w:sz w:val="22"/>
          <w:szCs w:val="22"/>
          <w:u w:val="single"/>
        </w:rPr>
      </w:pPr>
      <w:r w:rsidRPr="00702201">
        <w:rPr>
          <w:b/>
          <w:sz w:val="22"/>
          <w:szCs w:val="22"/>
          <w:u w:val="single"/>
        </w:rPr>
        <w:t>До подачи заявления физическому лицу необходимо открыть и/или иметь при себе открытый текущий (расчётный) счёт, предварительно ознакомиться с условиями оплаты вознаграждений банку за оказанные услуги (перечисление и возврат суммы задатка), и предоставить необходимые реквизиты.</w:t>
      </w:r>
    </w:p>
    <w:p w14:paraId="31E399A5" w14:textId="43FBBEC3" w:rsidR="00C21AE7" w:rsidRPr="00702201" w:rsidRDefault="00CE6B0B" w:rsidP="0049713E">
      <w:pPr>
        <w:shd w:val="clear" w:color="auto" w:fill="FFFFFF"/>
        <w:ind w:right="-28" w:firstLine="425"/>
        <w:jc w:val="center"/>
        <w:rPr>
          <w:b/>
          <w:sz w:val="22"/>
          <w:szCs w:val="22"/>
        </w:rPr>
      </w:pPr>
      <w:r w:rsidRPr="00702201">
        <w:rPr>
          <w:b/>
          <w:sz w:val="22"/>
          <w:szCs w:val="22"/>
        </w:rPr>
        <w:t xml:space="preserve">Аукцион состоится </w:t>
      </w:r>
      <w:r w:rsidR="00CE5A26">
        <w:rPr>
          <w:b/>
          <w:sz w:val="22"/>
          <w:szCs w:val="22"/>
        </w:rPr>
        <w:t>25 августа</w:t>
      </w:r>
      <w:r w:rsidR="0049713E">
        <w:rPr>
          <w:b/>
          <w:sz w:val="22"/>
          <w:szCs w:val="22"/>
        </w:rPr>
        <w:t xml:space="preserve"> 2026</w:t>
      </w:r>
      <w:r w:rsidRPr="00702201">
        <w:rPr>
          <w:b/>
          <w:sz w:val="22"/>
          <w:szCs w:val="22"/>
        </w:rPr>
        <w:t xml:space="preserve"> года в 12:00 по адресу: г. Гродно, пл. Ленина, 2/1 (актовый зал).</w:t>
      </w:r>
      <w:r w:rsidR="00D433F0" w:rsidRPr="00702201">
        <w:rPr>
          <w:b/>
          <w:sz w:val="22"/>
          <w:szCs w:val="22"/>
        </w:rPr>
        <w:t xml:space="preserve"> Прием документов</w:t>
      </w:r>
      <w:r w:rsidR="00C21AE7" w:rsidRPr="00702201">
        <w:rPr>
          <w:b/>
          <w:sz w:val="22"/>
          <w:szCs w:val="22"/>
        </w:rPr>
        <w:t xml:space="preserve"> осуществля</w:t>
      </w:r>
      <w:r w:rsidR="00D433F0" w:rsidRPr="00702201">
        <w:rPr>
          <w:b/>
          <w:sz w:val="22"/>
          <w:szCs w:val="22"/>
        </w:rPr>
        <w:t>е</w:t>
      </w:r>
      <w:r w:rsidR="00C21AE7" w:rsidRPr="00702201">
        <w:rPr>
          <w:b/>
          <w:sz w:val="22"/>
          <w:szCs w:val="22"/>
        </w:rPr>
        <w:t xml:space="preserve">тся по адресу: </w:t>
      </w:r>
      <w:r w:rsidR="009A79CF">
        <w:rPr>
          <w:b/>
          <w:sz w:val="22"/>
          <w:szCs w:val="22"/>
        </w:rPr>
        <w:br/>
      </w:r>
      <w:r w:rsidR="00C21AE7" w:rsidRPr="00702201">
        <w:rPr>
          <w:b/>
          <w:sz w:val="22"/>
          <w:szCs w:val="22"/>
        </w:rPr>
        <w:t>г.</w:t>
      </w:r>
      <w:r w:rsidR="008058F6" w:rsidRPr="00702201">
        <w:rPr>
          <w:b/>
          <w:sz w:val="22"/>
          <w:szCs w:val="22"/>
        </w:rPr>
        <w:t xml:space="preserve"> </w:t>
      </w:r>
      <w:r w:rsidR="00C21AE7" w:rsidRPr="00702201">
        <w:rPr>
          <w:b/>
          <w:sz w:val="22"/>
          <w:szCs w:val="22"/>
        </w:rPr>
        <w:t>Гродно, пл.</w:t>
      </w:r>
      <w:r w:rsidR="00ED7E24" w:rsidRPr="00702201">
        <w:rPr>
          <w:b/>
          <w:sz w:val="22"/>
          <w:szCs w:val="22"/>
        </w:rPr>
        <w:t xml:space="preserve"> </w:t>
      </w:r>
      <w:r w:rsidR="00C21AE7" w:rsidRPr="00702201">
        <w:rPr>
          <w:b/>
          <w:sz w:val="22"/>
          <w:szCs w:val="22"/>
        </w:rPr>
        <w:t xml:space="preserve">Ленина, 2/1, </w:t>
      </w:r>
      <w:r w:rsidR="000B6C38" w:rsidRPr="00702201">
        <w:rPr>
          <w:b/>
          <w:sz w:val="22"/>
          <w:szCs w:val="22"/>
        </w:rPr>
        <w:t xml:space="preserve">кабинет № 117 </w:t>
      </w:r>
      <w:r w:rsidR="00BF3E32" w:rsidRPr="00702201">
        <w:rPr>
          <w:b/>
          <w:sz w:val="22"/>
          <w:szCs w:val="22"/>
        </w:rPr>
        <w:t>с</w:t>
      </w:r>
      <w:r w:rsidR="00F03DA7" w:rsidRPr="00702201">
        <w:rPr>
          <w:b/>
          <w:sz w:val="22"/>
          <w:szCs w:val="22"/>
        </w:rPr>
        <w:t xml:space="preserve"> </w:t>
      </w:r>
      <w:r w:rsidR="00CE5A26">
        <w:rPr>
          <w:b/>
          <w:sz w:val="22"/>
          <w:szCs w:val="22"/>
        </w:rPr>
        <w:t>24 июля</w:t>
      </w:r>
      <w:r w:rsidR="00BD2F8D" w:rsidRPr="00702201">
        <w:rPr>
          <w:b/>
          <w:sz w:val="22"/>
          <w:szCs w:val="22"/>
        </w:rPr>
        <w:t xml:space="preserve"> </w:t>
      </w:r>
      <w:r w:rsidR="00C03611" w:rsidRPr="00702201">
        <w:rPr>
          <w:b/>
          <w:sz w:val="22"/>
          <w:szCs w:val="22"/>
        </w:rPr>
        <w:t xml:space="preserve">по </w:t>
      </w:r>
      <w:r w:rsidR="00CE5A26">
        <w:rPr>
          <w:b/>
          <w:sz w:val="22"/>
          <w:szCs w:val="22"/>
        </w:rPr>
        <w:t>19 августа</w:t>
      </w:r>
      <w:r w:rsidR="00210EB8" w:rsidRPr="00702201">
        <w:rPr>
          <w:b/>
          <w:sz w:val="22"/>
          <w:szCs w:val="22"/>
        </w:rPr>
        <w:t xml:space="preserve"> 202</w:t>
      </w:r>
      <w:r w:rsidR="0049713E">
        <w:rPr>
          <w:b/>
          <w:sz w:val="22"/>
          <w:szCs w:val="22"/>
        </w:rPr>
        <w:t>6</w:t>
      </w:r>
      <w:r w:rsidR="00C65B02" w:rsidRPr="00702201">
        <w:rPr>
          <w:b/>
          <w:sz w:val="22"/>
          <w:szCs w:val="22"/>
        </w:rPr>
        <w:t xml:space="preserve"> года</w:t>
      </w:r>
      <w:r w:rsidR="00C21AE7" w:rsidRPr="00702201">
        <w:rPr>
          <w:b/>
          <w:sz w:val="22"/>
          <w:szCs w:val="22"/>
        </w:rPr>
        <w:t xml:space="preserve"> включительно в рабочие дни с 08</w:t>
      </w:r>
      <w:r w:rsidR="00A336DD" w:rsidRPr="00702201">
        <w:rPr>
          <w:b/>
          <w:sz w:val="22"/>
          <w:szCs w:val="22"/>
        </w:rPr>
        <w:t>:</w:t>
      </w:r>
      <w:r w:rsidR="00C21AE7" w:rsidRPr="00702201">
        <w:rPr>
          <w:b/>
          <w:sz w:val="22"/>
          <w:szCs w:val="22"/>
        </w:rPr>
        <w:t>00 до 13</w:t>
      </w:r>
      <w:r w:rsidR="00A336DD" w:rsidRPr="00702201">
        <w:rPr>
          <w:b/>
          <w:sz w:val="22"/>
          <w:szCs w:val="22"/>
        </w:rPr>
        <w:t>:</w:t>
      </w:r>
      <w:r w:rsidR="00C21AE7" w:rsidRPr="00702201">
        <w:rPr>
          <w:b/>
          <w:sz w:val="22"/>
          <w:szCs w:val="22"/>
        </w:rPr>
        <w:t>00 и с 14</w:t>
      </w:r>
      <w:r w:rsidR="00A336DD" w:rsidRPr="00702201">
        <w:rPr>
          <w:b/>
          <w:sz w:val="22"/>
          <w:szCs w:val="22"/>
        </w:rPr>
        <w:t>:</w:t>
      </w:r>
      <w:r w:rsidR="00C21AE7" w:rsidRPr="00702201">
        <w:rPr>
          <w:b/>
          <w:sz w:val="22"/>
          <w:szCs w:val="22"/>
        </w:rPr>
        <w:t>00 до 17</w:t>
      </w:r>
      <w:r w:rsidR="00A336DD" w:rsidRPr="00702201">
        <w:rPr>
          <w:b/>
          <w:sz w:val="22"/>
          <w:szCs w:val="22"/>
        </w:rPr>
        <w:t>:</w:t>
      </w:r>
      <w:r w:rsidR="00C21AE7" w:rsidRPr="00702201">
        <w:rPr>
          <w:b/>
          <w:sz w:val="22"/>
          <w:szCs w:val="22"/>
        </w:rPr>
        <w:t>00.</w:t>
      </w:r>
    </w:p>
    <w:p w14:paraId="663FD2D8" w14:textId="128B115E" w:rsidR="005A62AC" w:rsidRPr="00702201" w:rsidRDefault="00C03611" w:rsidP="00AE6DCE">
      <w:pPr>
        <w:shd w:val="clear" w:color="auto" w:fill="FFFFFF"/>
        <w:ind w:right="-28" w:firstLine="425"/>
        <w:jc w:val="both"/>
        <w:rPr>
          <w:sz w:val="22"/>
          <w:szCs w:val="22"/>
        </w:rPr>
      </w:pPr>
      <w:r w:rsidRPr="00702201">
        <w:rPr>
          <w:spacing w:val="-1"/>
          <w:sz w:val="22"/>
          <w:szCs w:val="22"/>
        </w:rPr>
        <w:t xml:space="preserve">Аукцион проводится в соответствии с Положением о порядке продажи, не завершенных строительством </w:t>
      </w:r>
      <w:proofErr w:type="spellStart"/>
      <w:r w:rsidRPr="00702201">
        <w:rPr>
          <w:spacing w:val="-1"/>
          <w:sz w:val="22"/>
          <w:szCs w:val="22"/>
        </w:rPr>
        <w:t>незаконсервированных</w:t>
      </w:r>
      <w:proofErr w:type="spellEnd"/>
      <w:r w:rsidRPr="00702201">
        <w:rPr>
          <w:spacing w:val="-1"/>
          <w:sz w:val="22"/>
          <w:szCs w:val="22"/>
        </w:rPr>
        <w:t xml:space="preserve"> жилых домов, дач с публичных торгов, утвержденным постановлением Совета Министров Республики Беларусь от 23.03.2018 г. №220. Аукцион проводится аукционистом при наличии двух или более участников аукциона. Аукцион продолжается до тех пор, пока по новой объявленной аукционистом цене аукционный номер не поднимет только один участник аукциона. Аукционист называет аукционный номер этого участника, трижды последнюю цену и объявляет о продаже предмета аукциона, а участника аукциона - победителем аукциона в отношении соответствующего предмета аукциона. В случае, если аукцион признан несостоявшимся в силу того, что заявление на участие в нем подано только одним участником либо для участия в нем явился только один участник, предмет аукциона продается этому участнику при его согласии по начальной цене предмета аукциона, увеличенной на 5 процентов. </w:t>
      </w:r>
      <w:r w:rsidRPr="00702201">
        <w:rPr>
          <w:color w:val="000000"/>
          <w:spacing w:val="-2"/>
          <w:sz w:val="22"/>
          <w:szCs w:val="22"/>
        </w:rPr>
        <w:t xml:space="preserve">Победитель торгов либо единственный участник </w:t>
      </w:r>
      <w:r w:rsidRPr="00702201">
        <w:rPr>
          <w:color w:val="000000"/>
          <w:spacing w:val="-3"/>
          <w:sz w:val="22"/>
          <w:szCs w:val="22"/>
        </w:rPr>
        <w:t xml:space="preserve">несостоявшегося аукциона, выразивший согласие на </w:t>
      </w:r>
      <w:r w:rsidRPr="00702201">
        <w:rPr>
          <w:color w:val="000000"/>
          <w:spacing w:val="-4"/>
          <w:sz w:val="22"/>
          <w:szCs w:val="22"/>
        </w:rPr>
        <w:t xml:space="preserve">приобретение земельного участка, как единственный, </w:t>
      </w:r>
      <w:r w:rsidRPr="00702201">
        <w:rPr>
          <w:color w:val="000000"/>
          <w:spacing w:val="-1"/>
          <w:sz w:val="22"/>
          <w:szCs w:val="22"/>
        </w:rPr>
        <w:t xml:space="preserve">подавший заявление на участие в аукционе, в течение 10 рабочих дней со дня утверждения протокола </w:t>
      </w:r>
      <w:r w:rsidRPr="00702201">
        <w:rPr>
          <w:color w:val="000000"/>
          <w:sz w:val="22"/>
          <w:szCs w:val="22"/>
        </w:rPr>
        <w:t xml:space="preserve">о результатах аукциона либо признания аукциона </w:t>
      </w:r>
      <w:r w:rsidRPr="00702201">
        <w:rPr>
          <w:color w:val="000000"/>
          <w:spacing w:val="-1"/>
          <w:sz w:val="22"/>
          <w:szCs w:val="22"/>
        </w:rPr>
        <w:t xml:space="preserve">несостоявшимся обязан: </w:t>
      </w:r>
      <w:r w:rsidRPr="00702201">
        <w:rPr>
          <w:color w:val="000000"/>
          <w:spacing w:val="-2"/>
          <w:sz w:val="22"/>
          <w:szCs w:val="22"/>
        </w:rPr>
        <w:t xml:space="preserve">внести плату за </w:t>
      </w:r>
      <w:r w:rsidR="004355FD" w:rsidRPr="00702201">
        <w:rPr>
          <w:color w:val="000000"/>
          <w:spacing w:val="-2"/>
          <w:sz w:val="22"/>
          <w:szCs w:val="22"/>
        </w:rPr>
        <w:t>право аренды земельного участка</w:t>
      </w:r>
      <w:r w:rsidRPr="00702201">
        <w:rPr>
          <w:color w:val="000000"/>
          <w:spacing w:val="-2"/>
          <w:sz w:val="22"/>
          <w:szCs w:val="22"/>
        </w:rPr>
        <w:t xml:space="preserve">; </w:t>
      </w:r>
      <w:r w:rsidRPr="00702201">
        <w:rPr>
          <w:color w:val="000000"/>
          <w:spacing w:val="1"/>
          <w:sz w:val="22"/>
          <w:szCs w:val="22"/>
        </w:rPr>
        <w:t xml:space="preserve">возместить организатору аукциона затраты на организацию и проведение аукциона, в том числе </w:t>
      </w:r>
      <w:r w:rsidRPr="00702201">
        <w:rPr>
          <w:color w:val="000000"/>
          <w:spacing w:val="-4"/>
          <w:sz w:val="22"/>
          <w:szCs w:val="22"/>
        </w:rPr>
        <w:t>расходы, связанные с изготовлением и предоставле</w:t>
      </w:r>
      <w:r w:rsidRPr="00702201">
        <w:rPr>
          <w:color w:val="000000"/>
          <w:spacing w:val="-5"/>
          <w:sz w:val="22"/>
          <w:szCs w:val="22"/>
        </w:rPr>
        <w:t xml:space="preserve">нием участникам документации, необходимой для его </w:t>
      </w:r>
      <w:r w:rsidRPr="00702201">
        <w:rPr>
          <w:color w:val="000000"/>
          <w:spacing w:val="-3"/>
          <w:sz w:val="22"/>
          <w:szCs w:val="22"/>
        </w:rPr>
        <w:t>проведения (информация о данных затратах, поряд</w:t>
      </w:r>
      <w:r w:rsidRPr="00702201">
        <w:rPr>
          <w:color w:val="000000"/>
          <w:spacing w:val="-4"/>
          <w:sz w:val="22"/>
          <w:szCs w:val="22"/>
        </w:rPr>
        <w:t xml:space="preserve">ке их возмещения доводится до сведения участников </w:t>
      </w:r>
      <w:r w:rsidRPr="00702201">
        <w:rPr>
          <w:color w:val="000000"/>
          <w:sz w:val="22"/>
          <w:szCs w:val="22"/>
        </w:rPr>
        <w:t>аукциона до его начала при заключительной реги</w:t>
      </w:r>
      <w:r w:rsidRPr="00702201">
        <w:rPr>
          <w:color w:val="000000"/>
          <w:spacing w:val="-1"/>
          <w:sz w:val="22"/>
          <w:szCs w:val="22"/>
        </w:rPr>
        <w:t xml:space="preserve">страции под роспись); </w:t>
      </w:r>
      <w:r w:rsidRPr="00702201">
        <w:rPr>
          <w:color w:val="000000"/>
          <w:spacing w:val="-3"/>
          <w:sz w:val="22"/>
          <w:szCs w:val="22"/>
        </w:rPr>
        <w:t xml:space="preserve">выполнить условия, предусмотренные в решении </w:t>
      </w:r>
      <w:r w:rsidRPr="00702201">
        <w:rPr>
          <w:color w:val="000000"/>
          <w:spacing w:val="-2"/>
          <w:sz w:val="22"/>
          <w:szCs w:val="22"/>
        </w:rPr>
        <w:t>об изъятии земельного участка для проведения аук</w:t>
      </w:r>
      <w:r w:rsidRPr="00702201">
        <w:rPr>
          <w:color w:val="000000"/>
          <w:spacing w:val="1"/>
          <w:sz w:val="22"/>
          <w:szCs w:val="22"/>
        </w:rPr>
        <w:t xml:space="preserve">циона и предоставлении его </w:t>
      </w:r>
      <w:r w:rsidR="004355FD" w:rsidRPr="00702201">
        <w:rPr>
          <w:color w:val="000000"/>
          <w:spacing w:val="1"/>
          <w:sz w:val="22"/>
          <w:szCs w:val="22"/>
        </w:rPr>
        <w:t xml:space="preserve">в аренду </w:t>
      </w:r>
      <w:r w:rsidRPr="00702201">
        <w:rPr>
          <w:color w:val="000000"/>
          <w:spacing w:val="1"/>
          <w:sz w:val="22"/>
          <w:szCs w:val="22"/>
        </w:rPr>
        <w:t xml:space="preserve">победителю аукциона либо единственному участнику несостоявшегося аукциона. </w:t>
      </w:r>
      <w:r w:rsidR="00C21AE7" w:rsidRPr="00702201">
        <w:rPr>
          <w:color w:val="000000"/>
          <w:spacing w:val="2"/>
          <w:sz w:val="22"/>
          <w:szCs w:val="22"/>
        </w:rPr>
        <w:t>Осмотр земельного участка на местности про</w:t>
      </w:r>
      <w:r w:rsidR="00C21AE7" w:rsidRPr="00702201">
        <w:rPr>
          <w:color w:val="000000"/>
          <w:sz w:val="22"/>
          <w:szCs w:val="22"/>
        </w:rPr>
        <w:t xml:space="preserve">изводится желающими самостоятельно в удобное </w:t>
      </w:r>
      <w:r w:rsidR="00C21AE7" w:rsidRPr="00702201">
        <w:rPr>
          <w:color w:val="000000"/>
          <w:spacing w:val="-1"/>
          <w:sz w:val="22"/>
          <w:szCs w:val="22"/>
        </w:rPr>
        <w:t>для них время.</w:t>
      </w:r>
    </w:p>
    <w:sectPr w:rsidR="005A62AC" w:rsidRPr="00702201" w:rsidSect="008172A6">
      <w:pgSz w:w="16838" w:h="11906" w:orient="landscape"/>
      <w:pgMar w:top="851" w:right="395"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1E"/>
    <w:rsid w:val="00000B4A"/>
    <w:rsid w:val="000128C0"/>
    <w:rsid w:val="00012C55"/>
    <w:rsid w:val="00016C11"/>
    <w:rsid w:val="00021A19"/>
    <w:rsid w:val="00034743"/>
    <w:rsid w:val="00044DFD"/>
    <w:rsid w:val="00056D84"/>
    <w:rsid w:val="00060AD3"/>
    <w:rsid w:val="00064BED"/>
    <w:rsid w:val="000656AA"/>
    <w:rsid w:val="00065E62"/>
    <w:rsid w:val="00070013"/>
    <w:rsid w:val="00071B7F"/>
    <w:rsid w:val="000749BF"/>
    <w:rsid w:val="000763BD"/>
    <w:rsid w:val="00080451"/>
    <w:rsid w:val="00092016"/>
    <w:rsid w:val="000A1146"/>
    <w:rsid w:val="000A122C"/>
    <w:rsid w:val="000A2722"/>
    <w:rsid w:val="000A6609"/>
    <w:rsid w:val="000A7F46"/>
    <w:rsid w:val="000B22A9"/>
    <w:rsid w:val="000B2CBD"/>
    <w:rsid w:val="000B6C38"/>
    <w:rsid w:val="000B712A"/>
    <w:rsid w:val="000C2A35"/>
    <w:rsid w:val="000C431D"/>
    <w:rsid w:val="000C4FF4"/>
    <w:rsid w:val="000D0E06"/>
    <w:rsid w:val="000F3B24"/>
    <w:rsid w:val="000F6E32"/>
    <w:rsid w:val="00102578"/>
    <w:rsid w:val="00103C8C"/>
    <w:rsid w:val="00107904"/>
    <w:rsid w:val="00115EC2"/>
    <w:rsid w:val="00117DC7"/>
    <w:rsid w:val="001221F9"/>
    <w:rsid w:val="0012558A"/>
    <w:rsid w:val="001305B7"/>
    <w:rsid w:val="00133605"/>
    <w:rsid w:val="00133B5D"/>
    <w:rsid w:val="00133D7F"/>
    <w:rsid w:val="001349B4"/>
    <w:rsid w:val="00137320"/>
    <w:rsid w:val="0014014F"/>
    <w:rsid w:val="001515D3"/>
    <w:rsid w:val="00154C2D"/>
    <w:rsid w:val="001577B6"/>
    <w:rsid w:val="001609C3"/>
    <w:rsid w:val="001655C5"/>
    <w:rsid w:val="001704A2"/>
    <w:rsid w:val="00170CA2"/>
    <w:rsid w:val="00182D92"/>
    <w:rsid w:val="00183F26"/>
    <w:rsid w:val="00185097"/>
    <w:rsid w:val="00195B90"/>
    <w:rsid w:val="001A32CE"/>
    <w:rsid w:val="001A3B39"/>
    <w:rsid w:val="001B068E"/>
    <w:rsid w:val="001B7B4D"/>
    <w:rsid w:val="001D54AD"/>
    <w:rsid w:val="001D5C9C"/>
    <w:rsid w:val="001E0328"/>
    <w:rsid w:val="001E301A"/>
    <w:rsid w:val="001F3D7B"/>
    <w:rsid w:val="001F4B4B"/>
    <w:rsid w:val="001F55B8"/>
    <w:rsid w:val="001F5AC1"/>
    <w:rsid w:val="001F72F3"/>
    <w:rsid w:val="0020311B"/>
    <w:rsid w:val="002052F2"/>
    <w:rsid w:val="00210EB8"/>
    <w:rsid w:val="00212530"/>
    <w:rsid w:val="00215ED7"/>
    <w:rsid w:val="002163FB"/>
    <w:rsid w:val="002174DD"/>
    <w:rsid w:val="002218A9"/>
    <w:rsid w:val="00222626"/>
    <w:rsid w:val="00222717"/>
    <w:rsid w:val="00223DE9"/>
    <w:rsid w:val="00230CF2"/>
    <w:rsid w:val="00231F60"/>
    <w:rsid w:val="00232229"/>
    <w:rsid w:val="00233A5F"/>
    <w:rsid w:val="00233BFC"/>
    <w:rsid w:val="00237CFB"/>
    <w:rsid w:val="00243ED0"/>
    <w:rsid w:val="00257442"/>
    <w:rsid w:val="00260171"/>
    <w:rsid w:val="00261CCB"/>
    <w:rsid w:val="00262A2C"/>
    <w:rsid w:val="0026574A"/>
    <w:rsid w:val="00267399"/>
    <w:rsid w:val="00271A64"/>
    <w:rsid w:val="00271C51"/>
    <w:rsid w:val="002751C3"/>
    <w:rsid w:val="002842F2"/>
    <w:rsid w:val="002876AF"/>
    <w:rsid w:val="00292AC7"/>
    <w:rsid w:val="002934A9"/>
    <w:rsid w:val="00293967"/>
    <w:rsid w:val="002962D9"/>
    <w:rsid w:val="002A433E"/>
    <w:rsid w:val="002A5B69"/>
    <w:rsid w:val="002B19E2"/>
    <w:rsid w:val="002B26D0"/>
    <w:rsid w:val="002B37DB"/>
    <w:rsid w:val="002B4882"/>
    <w:rsid w:val="002B7956"/>
    <w:rsid w:val="002B7CD7"/>
    <w:rsid w:val="002B7D17"/>
    <w:rsid w:val="002C48B1"/>
    <w:rsid w:val="002C52AA"/>
    <w:rsid w:val="002C5C12"/>
    <w:rsid w:val="002C5DFC"/>
    <w:rsid w:val="002C6996"/>
    <w:rsid w:val="002D1513"/>
    <w:rsid w:val="002D42E1"/>
    <w:rsid w:val="002E131B"/>
    <w:rsid w:val="002E251C"/>
    <w:rsid w:val="002E3021"/>
    <w:rsid w:val="002E441C"/>
    <w:rsid w:val="002E56CD"/>
    <w:rsid w:val="002F1DD7"/>
    <w:rsid w:val="002F481B"/>
    <w:rsid w:val="003012FF"/>
    <w:rsid w:val="00310304"/>
    <w:rsid w:val="003140DB"/>
    <w:rsid w:val="00316CDD"/>
    <w:rsid w:val="003243DB"/>
    <w:rsid w:val="00332FBC"/>
    <w:rsid w:val="003334D7"/>
    <w:rsid w:val="00342B64"/>
    <w:rsid w:val="003450F6"/>
    <w:rsid w:val="003468C8"/>
    <w:rsid w:val="003508E0"/>
    <w:rsid w:val="00351D04"/>
    <w:rsid w:val="00351E0E"/>
    <w:rsid w:val="0036091D"/>
    <w:rsid w:val="00360AE3"/>
    <w:rsid w:val="003623FC"/>
    <w:rsid w:val="003632DA"/>
    <w:rsid w:val="00364F9B"/>
    <w:rsid w:val="003664D6"/>
    <w:rsid w:val="00367CBE"/>
    <w:rsid w:val="00367E73"/>
    <w:rsid w:val="0037499A"/>
    <w:rsid w:val="00376EB0"/>
    <w:rsid w:val="00377240"/>
    <w:rsid w:val="00385877"/>
    <w:rsid w:val="00385A1C"/>
    <w:rsid w:val="00386754"/>
    <w:rsid w:val="003A1FE2"/>
    <w:rsid w:val="003A4D95"/>
    <w:rsid w:val="003A7104"/>
    <w:rsid w:val="003A721A"/>
    <w:rsid w:val="003B10C8"/>
    <w:rsid w:val="003B3F64"/>
    <w:rsid w:val="003B48E4"/>
    <w:rsid w:val="003B790B"/>
    <w:rsid w:val="003B7BF0"/>
    <w:rsid w:val="003C0799"/>
    <w:rsid w:val="003C3C60"/>
    <w:rsid w:val="003D00BF"/>
    <w:rsid w:val="003D05DD"/>
    <w:rsid w:val="003D0772"/>
    <w:rsid w:val="003D53C1"/>
    <w:rsid w:val="003D56D7"/>
    <w:rsid w:val="003E0081"/>
    <w:rsid w:val="003F167C"/>
    <w:rsid w:val="003F4886"/>
    <w:rsid w:val="0040264C"/>
    <w:rsid w:val="00404EED"/>
    <w:rsid w:val="0041259A"/>
    <w:rsid w:val="004140C6"/>
    <w:rsid w:val="004148A4"/>
    <w:rsid w:val="00414B54"/>
    <w:rsid w:val="00416FE1"/>
    <w:rsid w:val="00417D52"/>
    <w:rsid w:val="00420BE8"/>
    <w:rsid w:val="0043234B"/>
    <w:rsid w:val="004327CA"/>
    <w:rsid w:val="00434123"/>
    <w:rsid w:val="004355FD"/>
    <w:rsid w:val="00436C21"/>
    <w:rsid w:val="00441070"/>
    <w:rsid w:val="0044400E"/>
    <w:rsid w:val="00444942"/>
    <w:rsid w:val="00446134"/>
    <w:rsid w:val="00446C94"/>
    <w:rsid w:val="00452FA0"/>
    <w:rsid w:val="0046583B"/>
    <w:rsid w:val="0046657B"/>
    <w:rsid w:val="00467D92"/>
    <w:rsid w:val="00474787"/>
    <w:rsid w:val="00474C45"/>
    <w:rsid w:val="004839A2"/>
    <w:rsid w:val="004843C2"/>
    <w:rsid w:val="004850B8"/>
    <w:rsid w:val="004865B2"/>
    <w:rsid w:val="00490594"/>
    <w:rsid w:val="0049438B"/>
    <w:rsid w:val="0049713E"/>
    <w:rsid w:val="004A193B"/>
    <w:rsid w:val="004A20FE"/>
    <w:rsid w:val="004A21DF"/>
    <w:rsid w:val="004A420B"/>
    <w:rsid w:val="004A5EA8"/>
    <w:rsid w:val="004B092F"/>
    <w:rsid w:val="004B10BE"/>
    <w:rsid w:val="004B7E84"/>
    <w:rsid w:val="004C4117"/>
    <w:rsid w:val="004C60AE"/>
    <w:rsid w:val="004D0988"/>
    <w:rsid w:val="004E0499"/>
    <w:rsid w:val="004E059A"/>
    <w:rsid w:val="004E2264"/>
    <w:rsid w:val="004E5DD8"/>
    <w:rsid w:val="004E7ACD"/>
    <w:rsid w:val="004F0FB7"/>
    <w:rsid w:val="004F2CA1"/>
    <w:rsid w:val="004F3055"/>
    <w:rsid w:val="004F5DA7"/>
    <w:rsid w:val="004F5FC2"/>
    <w:rsid w:val="005016A5"/>
    <w:rsid w:val="00505506"/>
    <w:rsid w:val="005060D6"/>
    <w:rsid w:val="00517A3D"/>
    <w:rsid w:val="00526716"/>
    <w:rsid w:val="00531C24"/>
    <w:rsid w:val="005324E1"/>
    <w:rsid w:val="00534720"/>
    <w:rsid w:val="00545E47"/>
    <w:rsid w:val="00547C41"/>
    <w:rsid w:val="00553F22"/>
    <w:rsid w:val="005550CA"/>
    <w:rsid w:val="0055593E"/>
    <w:rsid w:val="00563420"/>
    <w:rsid w:val="00564087"/>
    <w:rsid w:val="00567524"/>
    <w:rsid w:val="005708FC"/>
    <w:rsid w:val="005738C0"/>
    <w:rsid w:val="00573DCC"/>
    <w:rsid w:val="00576AAE"/>
    <w:rsid w:val="00576AB9"/>
    <w:rsid w:val="00592D13"/>
    <w:rsid w:val="0059595E"/>
    <w:rsid w:val="005A45E9"/>
    <w:rsid w:val="005A5AFA"/>
    <w:rsid w:val="005A62AC"/>
    <w:rsid w:val="005A67B0"/>
    <w:rsid w:val="005B091E"/>
    <w:rsid w:val="005B1BAE"/>
    <w:rsid w:val="005B2B92"/>
    <w:rsid w:val="005B2CE9"/>
    <w:rsid w:val="005C1F62"/>
    <w:rsid w:val="005C3C04"/>
    <w:rsid w:val="005C4FA9"/>
    <w:rsid w:val="005C5EE6"/>
    <w:rsid w:val="005D1290"/>
    <w:rsid w:val="005D4AA8"/>
    <w:rsid w:val="005E1D2B"/>
    <w:rsid w:val="005E20A4"/>
    <w:rsid w:val="005F1371"/>
    <w:rsid w:val="005F14F7"/>
    <w:rsid w:val="00600FFF"/>
    <w:rsid w:val="0060356B"/>
    <w:rsid w:val="0060381E"/>
    <w:rsid w:val="006104AD"/>
    <w:rsid w:val="00613D1A"/>
    <w:rsid w:val="006158A1"/>
    <w:rsid w:val="00616868"/>
    <w:rsid w:val="006210C4"/>
    <w:rsid w:val="0062678D"/>
    <w:rsid w:val="00630E8A"/>
    <w:rsid w:val="00632E19"/>
    <w:rsid w:val="0063600F"/>
    <w:rsid w:val="006454DF"/>
    <w:rsid w:val="00647980"/>
    <w:rsid w:val="00647CDF"/>
    <w:rsid w:val="00650223"/>
    <w:rsid w:val="006502C0"/>
    <w:rsid w:val="006522FB"/>
    <w:rsid w:val="00660E73"/>
    <w:rsid w:val="006616CD"/>
    <w:rsid w:val="00664AC5"/>
    <w:rsid w:val="0066710D"/>
    <w:rsid w:val="0067117B"/>
    <w:rsid w:val="0067183E"/>
    <w:rsid w:val="006726B0"/>
    <w:rsid w:val="00675E70"/>
    <w:rsid w:val="00680E42"/>
    <w:rsid w:val="00690E61"/>
    <w:rsid w:val="006A1799"/>
    <w:rsid w:val="006B1EE5"/>
    <w:rsid w:val="006B2294"/>
    <w:rsid w:val="006B2C88"/>
    <w:rsid w:val="006C09F6"/>
    <w:rsid w:val="006D632F"/>
    <w:rsid w:val="006D7CE9"/>
    <w:rsid w:val="006E1151"/>
    <w:rsid w:val="006E246A"/>
    <w:rsid w:val="006F34C9"/>
    <w:rsid w:val="006F5217"/>
    <w:rsid w:val="00700075"/>
    <w:rsid w:val="00702201"/>
    <w:rsid w:val="00710B9A"/>
    <w:rsid w:val="00712ABC"/>
    <w:rsid w:val="007158DB"/>
    <w:rsid w:val="0072079A"/>
    <w:rsid w:val="00725FEA"/>
    <w:rsid w:val="0072602B"/>
    <w:rsid w:val="00727A70"/>
    <w:rsid w:val="00732CCF"/>
    <w:rsid w:val="007360C4"/>
    <w:rsid w:val="007404F2"/>
    <w:rsid w:val="00740DC1"/>
    <w:rsid w:val="0074245A"/>
    <w:rsid w:val="0074473C"/>
    <w:rsid w:val="00745013"/>
    <w:rsid w:val="00745D2F"/>
    <w:rsid w:val="007532D5"/>
    <w:rsid w:val="00757A0E"/>
    <w:rsid w:val="007675FE"/>
    <w:rsid w:val="00767A4B"/>
    <w:rsid w:val="00767DE1"/>
    <w:rsid w:val="007705CD"/>
    <w:rsid w:val="00771873"/>
    <w:rsid w:val="00772940"/>
    <w:rsid w:val="007732FF"/>
    <w:rsid w:val="007810E2"/>
    <w:rsid w:val="007849A5"/>
    <w:rsid w:val="0078596B"/>
    <w:rsid w:val="0079531E"/>
    <w:rsid w:val="007B2980"/>
    <w:rsid w:val="007C4F09"/>
    <w:rsid w:val="007C7CA5"/>
    <w:rsid w:val="007D1D14"/>
    <w:rsid w:val="007D3F66"/>
    <w:rsid w:val="007E1901"/>
    <w:rsid w:val="007E1C49"/>
    <w:rsid w:val="007E5085"/>
    <w:rsid w:val="007E7FAF"/>
    <w:rsid w:val="007F05DA"/>
    <w:rsid w:val="007F0CD1"/>
    <w:rsid w:val="007F2AED"/>
    <w:rsid w:val="007F4F1A"/>
    <w:rsid w:val="007F649E"/>
    <w:rsid w:val="00800628"/>
    <w:rsid w:val="00801CC7"/>
    <w:rsid w:val="008053E3"/>
    <w:rsid w:val="008058F6"/>
    <w:rsid w:val="008112DF"/>
    <w:rsid w:val="0081214D"/>
    <w:rsid w:val="00816B85"/>
    <w:rsid w:val="008172A6"/>
    <w:rsid w:val="00824F80"/>
    <w:rsid w:val="00826FD7"/>
    <w:rsid w:val="008278AC"/>
    <w:rsid w:val="00831FB5"/>
    <w:rsid w:val="00837B24"/>
    <w:rsid w:val="0084634E"/>
    <w:rsid w:val="00847E70"/>
    <w:rsid w:val="00855CCC"/>
    <w:rsid w:val="00860084"/>
    <w:rsid w:val="00870585"/>
    <w:rsid w:val="008714A5"/>
    <w:rsid w:val="00871828"/>
    <w:rsid w:val="00871C2A"/>
    <w:rsid w:val="008770B2"/>
    <w:rsid w:val="00881F4A"/>
    <w:rsid w:val="008832BB"/>
    <w:rsid w:val="00887152"/>
    <w:rsid w:val="00887599"/>
    <w:rsid w:val="00887A0A"/>
    <w:rsid w:val="00891961"/>
    <w:rsid w:val="00896B65"/>
    <w:rsid w:val="008A096A"/>
    <w:rsid w:val="008A1D8A"/>
    <w:rsid w:val="008A2E2B"/>
    <w:rsid w:val="008A42C0"/>
    <w:rsid w:val="008A75E4"/>
    <w:rsid w:val="008A774C"/>
    <w:rsid w:val="008B1027"/>
    <w:rsid w:val="008B4254"/>
    <w:rsid w:val="008B43CD"/>
    <w:rsid w:val="008B56FC"/>
    <w:rsid w:val="008B70FF"/>
    <w:rsid w:val="008C0F1F"/>
    <w:rsid w:val="008C1192"/>
    <w:rsid w:val="008C3A75"/>
    <w:rsid w:val="008C6065"/>
    <w:rsid w:val="008C748E"/>
    <w:rsid w:val="008D5128"/>
    <w:rsid w:val="008E0859"/>
    <w:rsid w:val="008E2C03"/>
    <w:rsid w:val="008E6674"/>
    <w:rsid w:val="008E7A83"/>
    <w:rsid w:val="008F23AD"/>
    <w:rsid w:val="008F289D"/>
    <w:rsid w:val="008F6078"/>
    <w:rsid w:val="009006C5"/>
    <w:rsid w:val="00935151"/>
    <w:rsid w:val="009415AF"/>
    <w:rsid w:val="00941D8D"/>
    <w:rsid w:val="0095615E"/>
    <w:rsid w:val="0096084B"/>
    <w:rsid w:val="00965F64"/>
    <w:rsid w:val="009711FC"/>
    <w:rsid w:val="00971C0D"/>
    <w:rsid w:val="0097274F"/>
    <w:rsid w:val="00983578"/>
    <w:rsid w:val="0098391B"/>
    <w:rsid w:val="00987E29"/>
    <w:rsid w:val="009A79CF"/>
    <w:rsid w:val="009C0989"/>
    <w:rsid w:val="009C3F4E"/>
    <w:rsid w:val="009D5CAA"/>
    <w:rsid w:val="009E17F5"/>
    <w:rsid w:val="009E4216"/>
    <w:rsid w:val="009E42E6"/>
    <w:rsid w:val="009E5DC5"/>
    <w:rsid w:val="009E6596"/>
    <w:rsid w:val="009E7C3D"/>
    <w:rsid w:val="009F1AB4"/>
    <w:rsid w:val="009F5662"/>
    <w:rsid w:val="00A041B7"/>
    <w:rsid w:val="00A05A00"/>
    <w:rsid w:val="00A07258"/>
    <w:rsid w:val="00A07F62"/>
    <w:rsid w:val="00A11E70"/>
    <w:rsid w:val="00A13452"/>
    <w:rsid w:val="00A13A24"/>
    <w:rsid w:val="00A13A93"/>
    <w:rsid w:val="00A13CC1"/>
    <w:rsid w:val="00A15CB6"/>
    <w:rsid w:val="00A232B2"/>
    <w:rsid w:val="00A23787"/>
    <w:rsid w:val="00A24E66"/>
    <w:rsid w:val="00A312FD"/>
    <w:rsid w:val="00A336DD"/>
    <w:rsid w:val="00A42A38"/>
    <w:rsid w:val="00A50DAC"/>
    <w:rsid w:val="00A5212D"/>
    <w:rsid w:val="00A642CC"/>
    <w:rsid w:val="00A736C8"/>
    <w:rsid w:val="00A75B5F"/>
    <w:rsid w:val="00A8157B"/>
    <w:rsid w:val="00A832FC"/>
    <w:rsid w:val="00A87B73"/>
    <w:rsid w:val="00A90F47"/>
    <w:rsid w:val="00A961B4"/>
    <w:rsid w:val="00A97163"/>
    <w:rsid w:val="00AA3638"/>
    <w:rsid w:val="00AA3C04"/>
    <w:rsid w:val="00AB021A"/>
    <w:rsid w:val="00AB7873"/>
    <w:rsid w:val="00AC2A79"/>
    <w:rsid w:val="00AD2797"/>
    <w:rsid w:val="00AD42B3"/>
    <w:rsid w:val="00AD7263"/>
    <w:rsid w:val="00AE35DF"/>
    <w:rsid w:val="00AE4290"/>
    <w:rsid w:val="00AE6DCE"/>
    <w:rsid w:val="00AF398B"/>
    <w:rsid w:val="00AF3B58"/>
    <w:rsid w:val="00AF6336"/>
    <w:rsid w:val="00AF68D5"/>
    <w:rsid w:val="00B01E73"/>
    <w:rsid w:val="00B01F96"/>
    <w:rsid w:val="00B0214F"/>
    <w:rsid w:val="00B026E5"/>
    <w:rsid w:val="00B040FC"/>
    <w:rsid w:val="00B047AF"/>
    <w:rsid w:val="00B04B60"/>
    <w:rsid w:val="00B07029"/>
    <w:rsid w:val="00B14F48"/>
    <w:rsid w:val="00B1658F"/>
    <w:rsid w:val="00B2094A"/>
    <w:rsid w:val="00B216FA"/>
    <w:rsid w:val="00B25BE5"/>
    <w:rsid w:val="00B2603F"/>
    <w:rsid w:val="00B26681"/>
    <w:rsid w:val="00B330C6"/>
    <w:rsid w:val="00B36A35"/>
    <w:rsid w:val="00B37D0A"/>
    <w:rsid w:val="00B4051B"/>
    <w:rsid w:val="00B406EF"/>
    <w:rsid w:val="00B43B28"/>
    <w:rsid w:val="00B43F6C"/>
    <w:rsid w:val="00B47F73"/>
    <w:rsid w:val="00B47FC5"/>
    <w:rsid w:val="00B54036"/>
    <w:rsid w:val="00B55D15"/>
    <w:rsid w:val="00B56EEA"/>
    <w:rsid w:val="00B56F51"/>
    <w:rsid w:val="00B6472C"/>
    <w:rsid w:val="00B65069"/>
    <w:rsid w:val="00B66FFF"/>
    <w:rsid w:val="00B7209F"/>
    <w:rsid w:val="00B829DB"/>
    <w:rsid w:val="00B86956"/>
    <w:rsid w:val="00B873E2"/>
    <w:rsid w:val="00B92019"/>
    <w:rsid w:val="00B95F38"/>
    <w:rsid w:val="00B9668B"/>
    <w:rsid w:val="00B9673D"/>
    <w:rsid w:val="00BA0D6A"/>
    <w:rsid w:val="00BB4DB9"/>
    <w:rsid w:val="00BB6239"/>
    <w:rsid w:val="00BC13E8"/>
    <w:rsid w:val="00BC19A0"/>
    <w:rsid w:val="00BC4CBE"/>
    <w:rsid w:val="00BC71A1"/>
    <w:rsid w:val="00BD255D"/>
    <w:rsid w:val="00BD2F8D"/>
    <w:rsid w:val="00BD3283"/>
    <w:rsid w:val="00BE4FAB"/>
    <w:rsid w:val="00BE7038"/>
    <w:rsid w:val="00BF14E7"/>
    <w:rsid w:val="00BF26C8"/>
    <w:rsid w:val="00BF3DDB"/>
    <w:rsid w:val="00BF3E32"/>
    <w:rsid w:val="00C00949"/>
    <w:rsid w:val="00C028BD"/>
    <w:rsid w:val="00C03611"/>
    <w:rsid w:val="00C03C31"/>
    <w:rsid w:val="00C0532A"/>
    <w:rsid w:val="00C14E69"/>
    <w:rsid w:val="00C174A4"/>
    <w:rsid w:val="00C21AE7"/>
    <w:rsid w:val="00C24AAA"/>
    <w:rsid w:val="00C30124"/>
    <w:rsid w:val="00C302CB"/>
    <w:rsid w:val="00C36EB6"/>
    <w:rsid w:val="00C37DFC"/>
    <w:rsid w:val="00C427BA"/>
    <w:rsid w:val="00C4373F"/>
    <w:rsid w:val="00C53C58"/>
    <w:rsid w:val="00C53CB9"/>
    <w:rsid w:val="00C65B02"/>
    <w:rsid w:val="00C67E80"/>
    <w:rsid w:val="00C72354"/>
    <w:rsid w:val="00C76F14"/>
    <w:rsid w:val="00C8249E"/>
    <w:rsid w:val="00C83A42"/>
    <w:rsid w:val="00C86B48"/>
    <w:rsid w:val="00C878C3"/>
    <w:rsid w:val="00C95EF6"/>
    <w:rsid w:val="00CA7266"/>
    <w:rsid w:val="00CB1642"/>
    <w:rsid w:val="00CB273C"/>
    <w:rsid w:val="00CB42FA"/>
    <w:rsid w:val="00CB4532"/>
    <w:rsid w:val="00CD258D"/>
    <w:rsid w:val="00CD702F"/>
    <w:rsid w:val="00CE5A26"/>
    <w:rsid w:val="00CE6841"/>
    <w:rsid w:val="00CE6B0B"/>
    <w:rsid w:val="00CF1A00"/>
    <w:rsid w:val="00CF5745"/>
    <w:rsid w:val="00CF68C1"/>
    <w:rsid w:val="00D0222A"/>
    <w:rsid w:val="00D0476F"/>
    <w:rsid w:val="00D11959"/>
    <w:rsid w:val="00D1286C"/>
    <w:rsid w:val="00D137F0"/>
    <w:rsid w:val="00D16D69"/>
    <w:rsid w:val="00D22D16"/>
    <w:rsid w:val="00D2575E"/>
    <w:rsid w:val="00D273DC"/>
    <w:rsid w:val="00D27899"/>
    <w:rsid w:val="00D33F95"/>
    <w:rsid w:val="00D36655"/>
    <w:rsid w:val="00D417F2"/>
    <w:rsid w:val="00D42908"/>
    <w:rsid w:val="00D433F0"/>
    <w:rsid w:val="00D43617"/>
    <w:rsid w:val="00D46B7B"/>
    <w:rsid w:val="00D51015"/>
    <w:rsid w:val="00D54374"/>
    <w:rsid w:val="00D550DC"/>
    <w:rsid w:val="00D556B0"/>
    <w:rsid w:val="00D6071E"/>
    <w:rsid w:val="00D60851"/>
    <w:rsid w:val="00D61A67"/>
    <w:rsid w:val="00D62BA2"/>
    <w:rsid w:val="00D655F8"/>
    <w:rsid w:val="00D6751C"/>
    <w:rsid w:val="00D70A4D"/>
    <w:rsid w:val="00D70A85"/>
    <w:rsid w:val="00D712FA"/>
    <w:rsid w:val="00D714DC"/>
    <w:rsid w:val="00D71A47"/>
    <w:rsid w:val="00D80FC0"/>
    <w:rsid w:val="00D821F5"/>
    <w:rsid w:val="00D828A5"/>
    <w:rsid w:val="00D960C4"/>
    <w:rsid w:val="00D9754C"/>
    <w:rsid w:val="00DA4503"/>
    <w:rsid w:val="00DA761F"/>
    <w:rsid w:val="00DB7A87"/>
    <w:rsid w:val="00DC5416"/>
    <w:rsid w:val="00DC600B"/>
    <w:rsid w:val="00DD337D"/>
    <w:rsid w:val="00DD475F"/>
    <w:rsid w:val="00DE2BF9"/>
    <w:rsid w:val="00DF20AB"/>
    <w:rsid w:val="00DF2BEA"/>
    <w:rsid w:val="00DF2E06"/>
    <w:rsid w:val="00DF33AD"/>
    <w:rsid w:val="00DF4673"/>
    <w:rsid w:val="00DF5AB0"/>
    <w:rsid w:val="00DF7C0E"/>
    <w:rsid w:val="00E04D13"/>
    <w:rsid w:val="00E0603A"/>
    <w:rsid w:val="00E15E91"/>
    <w:rsid w:val="00E25FB0"/>
    <w:rsid w:val="00E27067"/>
    <w:rsid w:val="00E27196"/>
    <w:rsid w:val="00E307E8"/>
    <w:rsid w:val="00E32C24"/>
    <w:rsid w:val="00E33DA4"/>
    <w:rsid w:val="00E355E5"/>
    <w:rsid w:val="00E36987"/>
    <w:rsid w:val="00E427B1"/>
    <w:rsid w:val="00E46BCB"/>
    <w:rsid w:val="00E47641"/>
    <w:rsid w:val="00E53DA8"/>
    <w:rsid w:val="00E56772"/>
    <w:rsid w:val="00E57558"/>
    <w:rsid w:val="00E60CF6"/>
    <w:rsid w:val="00E6129F"/>
    <w:rsid w:val="00E6219E"/>
    <w:rsid w:val="00E65E02"/>
    <w:rsid w:val="00E72C5E"/>
    <w:rsid w:val="00E7761F"/>
    <w:rsid w:val="00E804FC"/>
    <w:rsid w:val="00E81EEA"/>
    <w:rsid w:val="00E82C49"/>
    <w:rsid w:val="00E86871"/>
    <w:rsid w:val="00E87D62"/>
    <w:rsid w:val="00EA0838"/>
    <w:rsid w:val="00EA370D"/>
    <w:rsid w:val="00EA4075"/>
    <w:rsid w:val="00EB2861"/>
    <w:rsid w:val="00EB3ABA"/>
    <w:rsid w:val="00EC116B"/>
    <w:rsid w:val="00EC2F34"/>
    <w:rsid w:val="00EC4E46"/>
    <w:rsid w:val="00ED26D9"/>
    <w:rsid w:val="00ED4751"/>
    <w:rsid w:val="00ED7E24"/>
    <w:rsid w:val="00EE008B"/>
    <w:rsid w:val="00EE15D4"/>
    <w:rsid w:val="00EE74B1"/>
    <w:rsid w:val="00EF001B"/>
    <w:rsid w:val="00EF62C9"/>
    <w:rsid w:val="00EF6D44"/>
    <w:rsid w:val="00F004E8"/>
    <w:rsid w:val="00F02DE5"/>
    <w:rsid w:val="00F0395D"/>
    <w:rsid w:val="00F03DA7"/>
    <w:rsid w:val="00F07135"/>
    <w:rsid w:val="00F14041"/>
    <w:rsid w:val="00F14A34"/>
    <w:rsid w:val="00F31992"/>
    <w:rsid w:val="00F32678"/>
    <w:rsid w:val="00F35BD7"/>
    <w:rsid w:val="00F370BF"/>
    <w:rsid w:val="00F409DA"/>
    <w:rsid w:val="00F45663"/>
    <w:rsid w:val="00F46D1E"/>
    <w:rsid w:val="00F60011"/>
    <w:rsid w:val="00F600B5"/>
    <w:rsid w:val="00F6167B"/>
    <w:rsid w:val="00F66699"/>
    <w:rsid w:val="00F76A36"/>
    <w:rsid w:val="00F8656F"/>
    <w:rsid w:val="00F86EAD"/>
    <w:rsid w:val="00F918F6"/>
    <w:rsid w:val="00F95F8E"/>
    <w:rsid w:val="00F96B18"/>
    <w:rsid w:val="00F975F6"/>
    <w:rsid w:val="00FA0E91"/>
    <w:rsid w:val="00FA4906"/>
    <w:rsid w:val="00FB59DC"/>
    <w:rsid w:val="00FB6DC4"/>
    <w:rsid w:val="00FC0248"/>
    <w:rsid w:val="00FD113D"/>
    <w:rsid w:val="00FD2745"/>
    <w:rsid w:val="00FD7E63"/>
    <w:rsid w:val="00FE2729"/>
    <w:rsid w:val="00FE2B5A"/>
    <w:rsid w:val="00FE32A3"/>
    <w:rsid w:val="00FE4A41"/>
    <w:rsid w:val="00FE6C2C"/>
    <w:rsid w:val="00FE6FD1"/>
    <w:rsid w:val="00FF0EE8"/>
    <w:rsid w:val="00FF0FA9"/>
    <w:rsid w:val="00FF2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306B2"/>
  <w15:chartTrackingRefBased/>
  <w15:docId w15:val="{5A94BA6E-D1ED-4073-B82E-D6B75DEE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AE7"/>
    <w:rPr>
      <w:sz w:val="24"/>
      <w:szCs w:val="24"/>
    </w:rPr>
  </w:style>
  <w:style w:type="paragraph" w:styleId="1">
    <w:name w:val="heading 1"/>
    <w:basedOn w:val="a"/>
    <w:next w:val="a"/>
    <w:qFormat/>
    <w:rsid w:val="00C21AE7"/>
    <w:pPr>
      <w:keepNext/>
      <w:tabs>
        <w:tab w:val="left" w:pos="13892"/>
      </w:tabs>
      <w:ind w:left="-142" w:right="-74"/>
      <w:jc w:val="center"/>
      <w:outlineLvl w:val="0"/>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21AE7"/>
    <w:rPr>
      <w:color w:val="0000FF"/>
      <w:u w:val="single"/>
    </w:rPr>
  </w:style>
  <w:style w:type="paragraph" w:styleId="a4">
    <w:name w:val="Body Text Indent"/>
    <w:basedOn w:val="a"/>
    <w:rsid w:val="00C21AE7"/>
    <w:pPr>
      <w:tabs>
        <w:tab w:val="left" w:pos="10915"/>
      </w:tabs>
      <w:ind w:left="34"/>
      <w:jc w:val="center"/>
    </w:pPr>
    <w:rPr>
      <w:sz w:val="16"/>
      <w:szCs w:val="20"/>
    </w:rPr>
  </w:style>
  <w:style w:type="paragraph" w:customStyle="1" w:styleId="a5">
    <w:name w:val="Знак"/>
    <w:basedOn w:val="a"/>
    <w:autoRedefine/>
    <w:rsid w:val="00C21AE7"/>
    <w:pPr>
      <w:spacing w:after="160" w:line="240" w:lineRule="exact"/>
    </w:pPr>
    <w:rPr>
      <w:rFonts w:eastAsia="SimSun"/>
      <w:b/>
      <w:bCs/>
      <w:sz w:val="28"/>
      <w:szCs w:val="28"/>
      <w:lang w:val="en-US" w:eastAsia="en-US"/>
    </w:rPr>
  </w:style>
  <w:style w:type="paragraph" w:styleId="a6">
    <w:name w:val="Balloon Text"/>
    <w:basedOn w:val="a"/>
    <w:semiHidden/>
    <w:rsid w:val="00C028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8443</CharactersWithSpaces>
  <SharedDoc>false</SharedDoc>
  <HLinks>
    <vt:vector size="12" baseType="variant">
      <vt:variant>
        <vt:i4>5963866</vt:i4>
      </vt:variant>
      <vt:variant>
        <vt:i4>3</vt:i4>
      </vt:variant>
      <vt:variant>
        <vt:i4>0</vt:i4>
      </vt:variant>
      <vt:variant>
        <vt:i4>5</vt:i4>
      </vt:variant>
      <vt:variant>
        <vt:lpwstr>http://www.grodno.gov.by/</vt:lpwstr>
      </vt:variant>
      <vt:variant>
        <vt:lpwstr/>
      </vt:variant>
      <vt:variant>
        <vt:i4>5963866</vt:i4>
      </vt:variant>
      <vt:variant>
        <vt:i4>0</vt:i4>
      </vt:variant>
      <vt:variant>
        <vt:i4>0</vt:i4>
      </vt:variant>
      <vt:variant>
        <vt:i4>5</vt:i4>
      </vt:variant>
      <vt:variant>
        <vt:lpwstr>http://www.grodno.gov.by/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cp:lastModifiedBy>GCN_auction</cp:lastModifiedBy>
  <cp:revision>14</cp:revision>
  <cp:lastPrinted>2026-07-17T06:47:00Z</cp:lastPrinted>
  <dcterms:created xsi:type="dcterms:W3CDTF">2025-12-01T08:38:00Z</dcterms:created>
  <dcterms:modified xsi:type="dcterms:W3CDTF">2026-07-24T07:12:00Z</dcterms:modified>
</cp:coreProperties>
</file>