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638" w:rsidRPr="00223E63" w:rsidRDefault="005D7664" w:rsidP="009548A8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sz w:val="20"/>
          <w:szCs w:val="20"/>
        </w:rPr>
      </w:pPr>
      <w:r w:rsidRPr="00223E63">
        <w:rPr>
          <w:rStyle w:val="word-wrapper"/>
          <w:b/>
          <w:sz w:val="20"/>
          <w:szCs w:val="20"/>
        </w:rPr>
        <w:t>Извещение о</w:t>
      </w:r>
      <w:r w:rsidR="00A4254B">
        <w:rPr>
          <w:rStyle w:val="word-wrapper"/>
          <w:b/>
          <w:sz w:val="20"/>
          <w:szCs w:val="20"/>
        </w:rPr>
        <w:t>б</w:t>
      </w:r>
      <w:r w:rsidRPr="00223E63">
        <w:rPr>
          <w:rStyle w:val="word-wrapper"/>
          <w:b/>
          <w:sz w:val="20"/>
          <w:szCs w:val="20"/>
        </w:rPr>
        <w:t xml:space="preserve"> </w:t>
      </w:r>
      <w:r w:rsidR="00967638" w:rsidRPr="00223E63">
        <w:rPr>
          <w:rStyle w:val="word-wrapper"/>
          <w:b/>
          <w:sz w:val="20"/>
          <w:szCs w:val="20"/>
        </w:rPr>
        <w:t xml:space="preserve">открытом аукционе по </w:t>
      </w:r>
      <w:r w:rsidR="001F319A" w:rsidRPr="00223E63">
        <w:rPr>
          <w:rStyle w:val="word-wrapper"/>
          <w:b/>
          <w:sz w:val="20"/>
          <w:szCs w:val="20"/>
        </w:rPr>
        <w:t xml:space="preserve">принудительной </w:t>
      </w:r>
      <w:r w:rsidR="00967638" w:rsidRPr="00223E63">
        <w:rPr>
          <w:rStyle w:val="word-wrapper"/>
          <w:b/>
          <w:sz w:val="20"/>
          <w:szCs w:val="20"/>
        </w:rPr>
        <w:t xml:space="preserve">продаже жилого помещения </w:t>
      </w:r>
      <w:r w:rsidR="00425A1F" w:rsidRPr="00223E63">
        <w:rPr>
          <w:rStyle w:val="word-wrapper"/>
          <w:b/>
          <w:sz w:val="20"/>
          <w:szCs w:val="20"/>
        </w:rPr>
        <w:t xml:space="preserve">в г. Гродно </w:t>
      </w:r>
      <w:r w:rsidR="00431F8C">
        <w:rPr>
          <w:rStyle w:val="word-wrapper"/>
          <w:b/>
          <w:sz w:val="20"/>
          <w:szCs w:val="20"/>
        </w:rPr>
        <w:t>19 ноября</w:t>
      </w:r>
      <w:r w:rsidR="00551898" w:rsidRPr="00223E63">
        <w:rPr>
          <w:rStyle w:val="word-wrapper"/>
          <w:b/>
          <w:sz w:val="20"/>
          <w:szCs w:val="20"/>
        </w:rPr>
        <w:t xml:space="preserve"> </w:t>
      </w:r>
      <w:r w:rsidR="00763AFC">
        <w:rPr>
          <w:rStyle w:val="word-wrapper"/>
          <w:b/>
          <w:sz w:val="20"/>
          <w:szCs w:val="20"/>
        </w:rPr>
        <w:t xml:space="preserve">2024 </w:t>
      </w:r>
      <w:r w:rsidR="00425A1F" w:rsidRPr="00223E63">
        <w:rPr>
          <w:rStyle w:val="word-wrapper"/>
          <w:b/>
          <w:sz w:val="20"/>
          <w:szCs w:val="20"/>
        </w:rPr>
        <w:t>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4"/>
        <w:gridCol w:w="3595"/>
        <w:gridCol w:w="7676"/>
        <w:gridCol w:w="1622"/>
        <w:gridCol w:w="1440"/>
      </w:tblGrid>
      <w:tr w:rsidR="00223E63" w:rsidRPr="00223E63" w:rsidTr="00052D34">
        <w:trPr>
          <w:trHeight w:val="53"/>
        </w:trPr>
        <w:tc>
          <w:tcPr>
            <w:tcW w:w="272" w:type="pct"/>
            <w:vAlign w:val="center"/>
          </w:tcPr>
          <w:p w:rsidR="001D2518" w:rsidRPr="00223E63" w:rsidRDefault="001D2518" w:rsidP="001D25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E6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D2518" w:rsidRPr="00223E63" w:rsidRDefault="001D2518" w:rsidP="001D25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E63">
              <w:rPr>
                <w:rFonts w:ascii="Times New Roman" w:hAnsi="Times New Roman" w:cs="Times New Roman"/>
                <w:sz w:val="20"/>
                <w:szCs w:val="20"/>
              </w:rPr>
              <w:t>лота</w:t>
            </w:r>
          </w:p>
        </w:tc>
        <w:tc>
          <w:tcPr>
            <w:tcW w:w="1186" w:type="pct"/>
            <w:vAlign w:val="center"/>
          </w:tcPr>
          <w:p w:rsidR="001D2518" w:rsidRPr="00223E63" w:rsidRDefault="001D2518" w:rsidP="001D25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E63">
              <w:rPr>
                <w:rFonts w:ascii="Times New Roman" w:hAnsi="Times New Roman" w:cs="Times New Roman"/>
                <w:sz w:val="20"/>
                <w:szCs w:val="20"/>
              </w:rPr>
              <w:t>Адрес жилого помещения</w:t>
            </w:r>
          </w:p>
        </w:tc>
        <w:tc>
          <w:tcPr>
            <w:tcW w:w="2532" w:type="pct"/>
            <w:vAlign w:val="center"/>
          </w:tcPr>
          <w:p w:rsidR="001D2518" w:rsidRPr="00223E63" w:rsidRDefault="001D2518" w:rsidP="001D25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E63">
              <w:rPr>
                <w:rFonts w:ascii="Times New Roman" w:hAnsi="Times New Roman" w:cs="Times New Roman"/>
                <w:sz w:val="20"/>
                <w:szCs w:val="20"/>
              </w:rPr>
              <w:t>Сведения о жилом помещении</w:t>
            </w:r>
          </w:p>
        </w:tc>
        <w:tc>
          <w:tcPr>
            <w:tcW w:w="535" w:type="pct"/>
            <w:vAlign w:val="center"/>
          </w:tcPr>
          <w:p w:rsidR="001D2518" w:rsidRPr="00223E63" w:rsidRDefault="001D2518" w:rsidP="00794A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E63">
              <w:rPr>
                <w:rFonts w:ascii="Times New Roman" w:hAnsi="Times New Roman" w:cs="Times New Roman"/>
                <w:sz w:val="20"/>
                <w:szCs w:val="20"/>
              </w:rPr>
              <w:t>Начальная цена,</w:t>
            </w:r>
            <w:r w:rsidR="00794AB7" w:rsidRPr="00223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E6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75" w:type="pct"/>
            <w:vAlign w:val="center"/>
          </w:tcPr>
          <w:p w:rsidR="001D2518" w:rsidRPr="00223E63" w:rsidRDefault="001D2518" w:rsidP="00794A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E63">
              <w:rPr>
                <w:rFonts w:ascii="Times New Roman" w:hAnsi="Times New Roman" w:cs="Times New Roman"/>
                <w:sz w:val="20"/>
                <w:szCs w:val="20"/>
              </w:rPr>
              <w:t>Сумма задатка,</w:t>
            </w:r>
            <w:r w:rsidR="00AD2253" w:rsidRPr="00223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E6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223E63" w:rsidRPr="00223E63" w:rsidTr="00052D34">
        <w:trPr>
          <w:trHeight w:val="77"/>
        </w:trPr>
        <w:tc>
          <w:tcPr>
            <w:tcW w:w="272" w:type="pct"/>
            <w:shd w:val="clear" w:color="auto" w:fill="auto"/>
            <w:vAlign w:val="center"/>
          </w:tcPr>
          <w:p w:rsidR="001D2518" w:rsidRPr="00223E63" w:rsidRDefault="001D2518" w:rsidP="001D2518">
            <w:pPr>
              <w:pStyle w:val="2"/>
              <w:jc w:val="center"/>
              <w:rPr>
                <w:sz w:val="20"/>
                <w:lang w:val="ru-RU" w:eastAsia="ru-RU"/>
              </w:rPr>
            </w:pPr>
            <w:r w:rsidRPr="00223E63">
              <w:rPr>
                <w:sz w:val="20"/>
                <w:lang w:val="ru-RU" w:eastAsia="ru-RU"/>
              </w:rPr>
              <w:t>1</w:t>
            </w:r>
          </w:p>
        </w:tc>
        <w:tc>
          <w:tcPr>
            <w:tcW w:w="1186" w:type="pct"/>
            <w:vAlign w:val="center"/>
          </w:tcPr>
          <w:p w:rsidR="001F319A" w:rsidRPr="00223E63" w:rsidRDefault="00ED1248" w:rsidP="00147FE9">
            <w:pPr>
              <w:pStyle w:val="2"/>
              <w:jc w:val="left"/>
              <w:rPr>
                <w:sz w:val="20"/>
                <w:lang w:val="ru-RU" w:eastAsia="ru-RU"/>
              </w:rPr>
            </w:pPr>
            <w:r w:rsidRPr="00223E63">
              <w:rPr>
                <w:sz w:val="20"/>
                <w:lang w:val="ru-RU" w:eastAsia="ru-RU"/>
              </w:rPr>
              <w:t xml:space="preserve">г. Гродно, </w:t>
            </w:r>
            <w:r w:rsidR="00A4254B" w:rsidRPr="00A4254B">
              <w:rPr>
                <w:sz w:val="20"/>
                <w:lang w:val="ru-RU" w:eastAsia="ru-RU"/>
              </w:rPr>
              <w:t xml:space="preserve">ул. </w:t>
            </w:r>
            <w:r w:rsidR="00431F8C">
              <w:rPr>
                <w:sz w:val="20"/>
                <w:lang w:val="ru-RU" w:eastAsia="ru-RU"/>
              </w:rPr>
              <w:t>Менделеева, д. 3</w:t>
            </w:r>
            <w:r w:rsidR="00147FE9">
              <w:rPr>
                <w:sz w:val="20"/>
                <w:lang w:val="ru-RU" w:eastAsia="ru-RU"/>
              </w:rPr>
              <w:t>9</w:t>
            </w:r>
            <w:r w:rsidR="00431F8C">
              <w:rPr>
                <w:sz w:val="20"/>
                <w:lang w:val="ru-RU" w:eastAsia="ru-RU"/>
              </w:rPr>
              <w:t>, кв. 6</w:t>
            </w:r>
          </w:p>
        </w:tc>
        <w:tc>
          <w:tcPr>
            <w:tcW w:w="2532" w:type="pct"/>
          </w:tcPr>
          <w:p w:rsidR="0068015B" w:rsidRDefault="001D2518" w:rsidP="005134ED">
            <w:pPr>
              <w:pStyle w:val="2"/>
              <w:spacing w:line="220" w:lineRule="exact"/>
              <w:rPr>
                <w:sz w:val="20"/>
                <w:lang w:val="ru-RU"/>
              </w:rPr>
            </w:pPr>
            <w:r w:rsidRPr="00223E63">
              <w:rPr>
                <w:sz w:val="20"/>
                <w:lang w:val="ru-RU" w:eastAsia="ru-RU"/>
              </w:rPr>
              <w:t>изолированное</w:t>
            </w:r>
            <w:r w:rsidR="00425A1F" w:rsidRPr="00223E63">
              <w:rPr>
                <w:sz w:val="20"/>
                <w:lang w:val="ru-RU" w:eastAsia="ru-RU"/>
              </w:rPr>
              <w:t xml:space="preserve"> помещение с инв. № </w:t>
            </w:r>
            <w:r w:rsidR="00431F8C" w:rsidRPr="00431F8C">
              <w:rPr>
                <w:sz w:val="20"/>
                <w:lang w:val="ru-RU" w:eastAsia="ru-RU"/>
              </w:rPr>
              <w:t>400/D-52958</w:t>
            </w:r>
            <w:r w:rsidRPr="00223E63">
              <w:rPr>
                <w:sz w:val="20"/>
                <w:lang w:val="ru-RU" w:eastAsia="ru-RU"/>
              </w:rPr>
              <w:t xml:space="preserve"> (</w:t>
            </w:r>
            <w:r w:rsidR="00431F8C">
              <w:rPr>
                <w:sz w:val="20"/>
                <w:lang w:val="ru-RU" w:eastAsia="ru-RU"/>
              </w:rPr>
              <w:t>квартира 6</w:t>
            </w:r>
            <w:r w:rsidRPr="00223E63">
              <w:rPr>
                <w:sz w:val="20"/>
                <w:lang w:val="ru-RU" w:eastAsia="ru-RU"/>
              </w:rPr>
              <w:t>)</w:t>
            </w:r>
            <w:r w:rsidR="00F36B78">
              <w:rPr>
                <w:sz w:val="20"/>
                <w:lang w:val="ru-RU" w:eastAsia="ru-RU"/>
              </w:rPr>
              <w:t xml:space="preserve">, </w:t>
            </w:r>
            <w:r w:rsidR="00F36B78" w:rsidRPr="00223E63">
              <w:rPr>
                <w:sz w:val="20"/>
              </w:rPr>
              <w:t>о</w:t>
            </w:r>
            <w:r w:rsidR="00F36B78">
              <w:rPr>
                <w:sz w:val="20"/>
                <w:lang w:val="ru-RU"/>
              </w:rPr>
              <w:t>бщ</w:t>
            </w:r>
            <w:r w:rsidRPr="00223E63">
              <w:rPr>
                <w:sz w:val="20"/>
              </w:rPr>
              <w:t xml:space="preserve">ей площадью </w:t>
            </w:r>
            <w:r w:rsidR="00431F8C">
              <w:rPr>
                <w:sz w:val="20"/>
                <w:lang w:val="ru-RU"/>
              </w:rPr>
              <w:t>39,8</w:t>
            </w:r>
            <w:r w:rsidR="003A54AF" w:rsidRPr="00223E63">
              <w:rPr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223E63">
              <w:rPr>
                <w:sz w:val="20"/>
              </w:rPr>
              <w:t>кв.м</w:t>
            </w:r>
            <w:proofErr w:type="spellEnd"/>
            <w:proofErr w:type="gramEnd"/>
            <w:r w:rsidR="000F7199" w:rsidRPr="00223E63">
              <w:rPr>
                <w:sz w:val="20"/>
                <w:lang w:val="ru-RU"/>
              </w:rPr>
              <w:t xml:space="preserve">, жилая площадь </w:t>
            </w:r>
            <w:r w:rsidR="003F7BB1">
              <w:rPr>
                <w:sz w:val="20"/>
                <w:lang w:val="ru-RU"/>
              </w:rPr>
              <w:t>29,6</w:t>
            </w:r>
            <w:r w:rsidR="000F7199" w:rsidRPr="00223E63">
              <w:rPr>
                <w:sz w:val="20"/>
                <w:lang w:val="ru-RU"/>
              </w:rPr>
              <w:t xml:space="preserve"> </w:t>
            </w:r>
            <w:proofErr w:type="spellStart"/>
            <w:r w:rsidR="000F7199" w:rsidRPr="00223E63">
              <w:rPr>
                <w:sz w:val="20"/>
                <w:lang w:val="ru-RU"/>
              </w:rPr>
              <w:t>кв.м</w:t>
            </w:r>
            <w:proofErr w:type="spellEnd"/>
            <w:r w:rsidR="000F7199" w:rsidRPr="00223E63">
              <w:rPr>
                <w:sz w:val="20"/>
                <w:lang w:val="ru-RU"/>
              </w:rPr>
              <w:t>,</w:t>
            </w:r>
            <w:r w:rsidRPr="00223E63">
              <w:rPr>
                <w:sz w:val="20"/>
                <w:lang w:val="ru-RU"/>
              </w:rPr>
              <w:t xml:space="preserve"> </w:t>
            </w:r>
            <w:r w:rsidR="003F7BB1">
              <w:rPr>
                <w:sz w:val="20"/>
                <w:lang w:val="ru-RU"/>
              </w:rPr>
              <w:t>двух</w:t>
            </w:r>
            <w:r w:rsidR="0068015B">
              <w:rPr>
                <w:sz w:val="20"/>
                <w:lang w:val="ru-RU"/>
              </w:rPr>
              <w:t>комнатная</w:t>
            </w:r>
            <w:r w:rsidR="00526F58" w:rsidRPr="00223E63">
              <w:rPr>
                <w:sz w:val="20"/>
                <w:lang w:val="ru-RU"/>
              </w:rPr>
              <w:t>.</w:t>
            </w:r>
            <w:r w:rsidR="00D1561B" w:rsidRPr="00223E63">
              <w:rPr>
                <w:sz w:val="20"/>
                <w:lang w:val="ru-RU"/>
              </w:rPr>
              <w:t xml:space="preserve"> </w:t>
            </w:r>
            <w:r w:rsidR="0068015B">
              <w:rPr>
                <w:sz w:val="20"/>
                <w:lang w:val="ru-RU"/>
              </w:rPr>
              <w:t xml:space="preserve">Расположена на </w:t>
            </w:r>
            <w:r w:rsidR="003F7BB1">
              <w:rPr>
                <w:sz w:val="20"/>
                <w:lang w:val="ru-RU"/>
              </w:rPr>
              <w:t>2</w:t>
            </w:r>
            <w:r w:rsidR="0068015B">
              <w:rPr>
                <w:sz w:val="20"/>
                <w:lang w:val="ru-RU"/>
              </w:rPr>
              <w:t xml:space="preserve"> этаже </w:t>
            </w:r>
            <w:r w:rsidR="003F7BB1">
              <w:rPr>
                <w:sz w:val="20"/>
                <w:lang w:val="ru-RU"/>
              </w:rPr>
              <w:t>двух</w:t>
            </w:r>
            <w:r w:rsidR="0068015B">
              <w:rPr>
                <w:sz w:val="20"/>
                <w:lang w:val="ru-RU"/>
              </w:rPr>
              <w:t>этажного жилого дома, наличие коммуникаций.</w:t>
            </w:r>
          </w:p>
          <w:p w:rsidR="00A06DF8" w:rsidRPr="00223E63" w:rsidRDefault="007313D0" w:rsidP="005134ED">
            <w:pPr>
              <w:pStyle w:val="2"/>
              <w:spacing w:line="220" w:lineRule="exact"/>
              <w:rPr>
                <w:sz w:val="20"/>
                <w:lang w:val="ru-RU" w:eastAsia="ru-RU"/>
              </w:rPr>
            </w:pPr>
            <w:r w:rsidRPr="00223E63">
              <w:rPr>
                <w:sz w:val="20"/>
                <w:lang w:val="ru-RU"/>
              </w:rPr>
              <w:t xml:space="preserve">Расходы, связанные с изготовлением документации: </w:t>
            </w:r>
            <w:r w:rsidR="0068015B">
              <w:rPr>
                <w:sz w:val="20"/>
                <w:lang w:val="ru-RU"/>
              </w:rPr>
              <w:t>572,68</w:t>
            </w:r>
            <w:r w:rsidRPr="00223E63">
              <w:rPr>
                <w:sz w:val="20"/>
                <w:lang w:val="ru-RU"/>
              </w:rPr>
              <w:t xml:space="preserve"> руб.</w:t>
            </w:r>
          </w:p>
        </w:tc>
        <w:tc>
          <w:tcPr>
            <w:tcW w:w="535" w:type="pct"/>
            <w:vAlign w:val="center"/>
          </w:tcPr>
          <w:p w:rsidR="001D2518" w:rsidRPr="00223E63" w:rsidRDefault="003F7BB1" w:rsidP="001D2518">
            <w:pPr>
              <w:pStyle w:val="2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65 5</w:t>
            </w:r>
            <w:r w:rsidR="0068015B">
              <w:rPr>
                <w:sz w:val="20"/>
                <w:lang w:val="ru-RU" w:eastAsia="ru-RU"/>
              </w:rPr>
              <w:t>00,00</w:t>
            </w:r>
          </w:p>
        </w:tc>
        <w:tc>
          <w:tcPr>
            <w:tcW w:w="475" w:type="pct"/>
            <w:vAlign w:val="center"/>
          </w:tcPr>
          <w:p w:rsidR="001D2518" w:rsidRPr="003F7BB1" w:rsidRDefault="003F7BB1" w:rsidP="001D2518">
            <w:pPr>
              <w:pStyle w:val="2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en-US" w:eastAsia="ru-RU"/>
              </w:rPr>
              <w:t>13 100</w:t>
            </w:r>
            <w:r>
              <w:rPr>
                <w:sz w:val="20"/>
                <w:lang w:val="ru-RU" w:eastAsia="ru-RU"/>
              </w:rPr>
              <w:t>,00</w:t>
            </w:r>
          </w:p>
        </w:tc>
      </w:tr>
      <w:tr w:rsidR="00F36B78" w:rsidRPr="00223E63" w:rsidTr="00052D34">
        <w:trPr>
          <w:trHeight w:val="77"/>
        </w:trPr>
        <w:tc>
          <w:tcPr>
            <w:tcW w:w="272" w:type="pct"/>
            <w:shd w:val="clear" w:color="auto" w:fill="auto"/>
            <w:vAlign w:val="center"/>
          </w:tcPr>
          <w:p w:rsidR="00F36B78" w:rsidRPr="00223E63" w:rsidRDefault="00B455C1" w:rsidP="00F36B78">
            <w:pPr>
              <w:pStyle w:val="2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2</w:t>
            </w:r>
          </w:p>
        </w:tc>
        <w:tc>
          <w:tcPr>
            <w:tcW w:w="1186" w:type="pct"/>
            <w:vAlign w:val="center"/>
          </w:tcPr>
          <w:p w:rsidR="00F36B78" w:rsidRPr="007313D0" w:rsidRDefault="00F36B78" w:rsidP="00F36B78">
            <w:pPr>
              <w:pStyle w:val="2"/>
              <w:jc w:val="left"/>
              <w:rPr>
                <w:sz w:val="20"/>
                <w:lang w:val="ru-RU" w:eastAsia="ru-RU"/>
              </w:rPr>
            </w:pPr>
            <w:r w:rsidRPr="007313D0">
              <w:rPr>
                <w:sz w:val="20"/>
                <w:lang w:val="ru-RU" w:eastAsia="ru-RU"/>
              </w:rPr>
              <w:t xml:space="preserve">г. Гродно, ул. </w:t>
            </w:r>
            <w:r>
              <w:rPr>
                <w:sz w:val="20"/>
                <w:lang w:val="ru-RU" w:eastAsia="ru-RU"/>
              </w:rPr>
              <w:t>Гагарина, д. 25, кв. 7</w:t>
            </w:r>
          </w:p>
        </w:tc>
        <w:tc>
          <w:tcPr>
            <w:tcW w:w="2532" w:type="pct"/>
          </w:tcPr>
          <w:p w:rsidR="005E04A7" w:rsidRDefault="00F36B78" w:rsidP="005134ED">
            <w:pPr>
              <w:pStyle w:val="2"/>
              <w:spacing w:line="220" w:lineRule="exact"/>
              <w:rPr>
                <w:sz w:val="20"/>
                <w:lang w:val="ru-RU"/>
              </w:rPr>
            </w:pPr>
            <w:r w:rsidRPr="007313D0">
              <w:rPr>
                <w:sz w:val="20"/>
                <w:lang w:val="ru-RU" w:eastAsia="ru-RU"/>
              </w:rPr>
              <w:t xml:space="preserve">изолированное помещение с инв. № </w:t>
            </w:r>
            <w:r w:rsidRPr="003A54AF">
              <w:rPr>
                <w:sz w:val="20"/>
                <w:lang w:val="ru-RU" w:eastAsia="ru-RU"/>
              </w:rPr>
              <w:t>400/D-2088</w:t>
            </w:r>
            <w:r w:rsidRPr="007313D0">
              <w:rPr>
                <w:sz w:val="20"/>
                <w:lang w:val="ru-RU" w:eastAsia="ru-RU"/>
              </w:rPr>
              <w:t xml:space="preserve"> (</w:t>
            </w:r>
            <w:r w:rsidRPr="003A54AF">
              <w:rPr>
                <w:sz w:val="20"/>
                <w:lang w:val="ru-RU" w:eastAsia="ru-RU"/>
              </w:rPr>
              <w:t>квартира 7</w:t>
            </w:r>
            <w:r w:rsidRPr="007313D0">
              <w:rPr>
                <w:sz w:val="20"/>
                <w:lang w:val="ru-RU" w:eastAsia="ru-RU"/>
              </w:rPr>
              <w:t>)</w:t>
            </w:r>
            <w:r>
              <w:rPr>
                <w:sz w:val="20"/>
                <w:lang w:val="ru-RU" w:eastAsia="ru-RU"/>
              </w:rPr>
              <w:t>, общей</w:t>
            </w:r>
            <w:r w:rsidRPr="007313D0">
              <w:rPr>
                <w:sz w:val="20"/>
              </w:rPr>
              <w:t xml:space="preserve"> площадью </w:t>
            </w:r>
            <w:r w:rsidRPr="003A54AF">
              <w:rPr>
                <w:sz w:val="20"/>
                <w:lang w:val="ru-RU"/>
              </w:rPr>
              <w:t xml:space="preserve">43,2 </w:t>
            </w:r>
            <w:proofErr w:type="spellStart"/>
            <w:r w:rsidRPr="007313D0">
              <w:rPr>
                <w:sz w:val="20"/>
              </w:rPr>
              <w:t>кв.м</w:t>
            </w:r>
            <w:proofErr w:type="spellEnd"/>
            <w:r w:rsidRPr="007313D0">
              <w:rPr>
                <w:sz w:val="20"/>
                <w:lang w:val="ru-RU"/>
              </w:rPr>
              <w:t xml:space="preserve">. </w:t>
            </w:r>
            <w:r>
              <w:rPr>
                <w:sz w:val="20"/>
                <w:lang w:val="ru-RU"/>
              </w:rPr>
              <w:t>Двух</w:t>
            </w:r>
            <w:r w:rsidRPr="007313D0">
              <w:rPr>
                <w:sz w:val="20"/>
                <w:lang w:val="ru-RU"/>
              </w:rPr>
              <w:t xml:space="preserve">комнатная, </w:t>
            </w:r>
            <w:r w:rsidRPr="00B873AA">
              <w:rPr>
                <w:sz w:val="20"/>
                <w:lang w:val="ru-RU"/>
              </w:rPr>
              <w:t>расположена на втором этаже четырёхэтажного жилого дома.</w:t>
            </w:r>
          </w:p>
          <w:p w:rsidR="005E04A7" w:rsidRDefault="005E04A7" w:rsidP="005134ED">
            <w:pPr>
              <w:pStyle w:val="2"/>
              <w:spacing w:line="220" w:lineRule="exact"/>
              <w:rPr>
                <w:sz w:val="20"/>
                <w:lang w:val="ru-RU"/>
              </w:rPr>
            </w:pPr>
            <w:r w:rsidRPr="00FA2191">
              <w:rPr>
                <w:sz w:val="20"/>
                <w:lang w:val="ru-RU"/>
              </w:rPr>
              <w:t>Обременение: запрещение отчуждения.</w:t>
            </w:r>
            <w:r w:rsidRPr="005E04A7">
              <w:rPr>
                <w:sz w:val="20"/>
                <w:lang w:val="ru-RU"/>
              </w:rPr>
              <w:t xml:space="preserve"> </w:t>
            </w:r>
          </w:p>
          <w:p w:rsidR="005E04A7" w:rsidRPr="007313D0" w:rsidRDefault="00F36B78" w:rsidP="005134ED">
            <w:pPr>
              <w:pStyle w:val="2"/>
              <w:spacing w:line="220" w:lineRule="exact"/>
              <w:rPr>
                <w:sz w:val="20"/>
                <w:lang w:val="ru-RU"/>
              </w:rPr>
            </w:pPr>
            <w:r w:rsidRPr="007313D0">
              <w:rPr>
                <w:sz w:val="20"/>
                <w:lang w:val="ru-RU"/>
              </w:rPr>
              <w:t xml:space="preserve">Расходы, связанные с изготовлением документации: </w:t>
            </w:r>
            <w:r w:rsidRPr="00B873AA">
              <w:rPr>
                <w:sz w:val="20"/>
                <w:lang w:val="ru-RU"/>
              </w:rPr>
              <w:t>543,62 руб.</w:t>
            </w:r>
          </w:p>
        </w:tc>
        <w:tc>
          <w:tcPr>
            <w:tcW w:w="535" w:type="pct"/>
            <w:vAlign w:val="center"/>
          </w:tcPr>
          <w:p w:rsidR="00F36B78" w:rsidRPr="007313D0" w:rsidRDefault="00F36B78" w:rsidP="00F36B78">
            <w:pPr>
              <w:pStyle w:val="2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59</w:t>
            </w:r>
            <w:r w:rsidR="00B55F0F">
              <w:rPr>
                <w:sz w:val="20"/>
                <w:lang w:val="ru-RU" w:eastAsia="ru-RU"/>
              </w:rPr>
              <w:t> </w:t>
            </w:r>
            <w:r>
              <w:rPr>
                <w:sz w:val="20"/>
                <w:lang w:val="ru-RU" w:eastAsia="ru-RU"/>
              </w:rPr>
              <w:t>100</w:t>
            </w:r>
            <w:r w:rsidR="00B55F0F">
              <w:rPr>
                <w:sz w:val="20"/>
                <w:lang w:val="ru-RU" w:eastAsia="ru-RU"/>
              </w:rPr>
              <w:t>,00</w:t>
            </w:r>
          </w:p>
        </w:tc>
        <w:tc>
          <w:tcPr>
            <w:tcW w:w="475" w:type="pct"/>
            <w:vAlign w:val="center"/>
          </w:tcPr>
          <w:p w:rsidR="00F36B78" w:rsidRPr="007313D0" w:rsidRDefault="00F36B78" w:rsidP="00F36B78">
            <w:pPr>
              <w:pStyle w:val="2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11</w:t>
            </w:r>
            <w:r w:rsidR="00B55F0F">
              <w:rPr>
                <w:sz w:val="20"/>
                <w:lang w:val="ru-RU" w:eastAsia="ru-RU"/>
              </w:rPr>
              <w:t> </w:t>
            </w:r>
            <w:r>
              <w:rPr>
                <w:sz w:val="20"/>
                <w:lang w:val="ru-RU" w:eastAsia="ru-RU"/>
              </w:rPr>
              <w:t>800</w:t>
            </w:r>
            <w:r w:rsidR="00B55F0F">
              <w:rPr>
                <w:sz w:val="20"/>
                <w:lang w:val="ru-RU" w:eastAsia="ru-RU"/>
              </w:rPr>
              <w:t>,00</w:t>
            </w:r>
          </w:p>
        </w:tc>
      </w:tr>
      <w:tr w:rsidR="00097C88" w:rsidRPr="00223E63" w:rsidTr="00052D34">
        <w:trPr>
          <w:trHeight w:val="77"/>
        </w:trPr>
        <w:tc>
          <w:tcPr>
            <w:tcW w:w="272" w:type="pct"/>
            <w:shd w:val="clear" w:color="auto" w:fill="auto"/>
            <w:vAlign w:val="center"/>
          </w:tcPr>
          <w:p w:rsidR="00097C88" w:rsidRPr="00223E63" w:rsidRDefault="00097C88" w:rsidP="00097C88">
            <w:pPr>
              <w:pStyle w:val="2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3</w:t>
            </w:r>
          </w:p>
        </w:tc>
        <w:tc>
          <w:tcPr>
            <w:tcW w:w="1186" w:type="pct"/>
            <w:vAlign w:val="center"/>
          </w:tcPr>
          <w:p w:rsidR="00097C88" w:rsidRPr="00223E63" w:rsidRDefault="00097C88" w:rsidP="00097C88">
            <w:pPr>
              <w:pStyle w:val="2"/>
              <w:jc w:val="left"/>
              <w:rPr>
                <w:sz w:val="20"/>
                <w:lang w:val="ru-RU" w:eastAsia="ru-RU"/>
              </w:rPr>
            </w:pPr>
            <w:r w:rsidRPr="00223E63">
              <w:rPr>
                <w:sz w:val="20"/>
                <w:lang w:val="ru-RU" w:eastAsia="ru-RU"/>
              </w:rPr>
              <w:t xml:space="preserve">г. Гродно, </w:t>
            </w:r>
            <w:r w:rsidRPr="00A4254B">
              <w:rPr>
                <w:sz w:val="20"/>
                <w:lang w:val="ru-RU" w:eastAsia="ru-RU"/>
              </w:rPr>
              <w:t>ул. Поповича, д. 25, кв. 27</w:t>
            </w:r>
          </w:p>
        </w:tc>
        <w:tc>
          <w:tcPr>
            <w:tcW w:w="2532" w:type="pct"/>
          </w:tcPr>
          <w:p w:rsidR="00097C88" w:rsidRDefault="00097C88" w:rsidP="005134ED">
            <w:pPr>
              <w:pStyle w:val="2"/>
              <w:spacing w:line="220" w:lineRule="exact"/>
              <w:rPr>
                <w:sz w:val="20"/>
                <w:lang w:val="ru-RU"/>
              </w:rPr>
            </w:pPr>
            <w:r w:rsidRPr="00223E63">
              <w:rPr>
                <w:sz w:val="20"/>
                <w:lang w:val="ru-RU" w:eastAsia="ru-RU"/>
              </w:rPr>
              <w:t xml:space="preserve">изолированное помещение с инв. № </w:t>
            </w:r>
            <w:r w:rsidRPr="0068015B">
              <w:rPr>
                <w:sz w:val="20"/>
                <w:lang w:val="ru-RU" w:eastAsia="ru-RU"/>
              </w:rPr>
              <w:t>400/D-24628</w:t>
            </w:r>
            <w:r w:rsidRPr="00223E63">
              <w:rPr>
                <w:sz w:val="20"/>
                <w:lang w:val="ru-RU" w:eastAsia="ru-RU"/>
              </w:rPr>
              <w:t xml:space="preserve"> (</w:t>
            </w:r>
            <w:r>
              <w:rPr>
                <w:sz w:val="20"/>
                <w:lang w:val="ru-RU" w:eastAsia="ru-RU"/>
              </w:rPr>
              <w:t>квартира 27</w:t>
            </w:r>
            <w:r w:rsidRPr="00223E63">
              <w:rPr>
                <w:sz w:val="20"/>
                <w:lang w:val="ru-RU" w:eastAsia="ru-RU"/>
              </w:rPr>
              <w:t>)</w:t>
            </w:r>
            <w:r w:rsidR="002E6496">
              <w:rPr>
                <w:sz w:val="20"/>
                <w:lang w:val="ru-RU" w:eastAsia="ru-RU"/>
              </w:rPr>
              <w:t>, общ</w:t>
            </w:r>
            <w:r w:rsidRPr="00223E63">
              <w:rPr>
                <w:sz w:val="20"/>
              </w:rPr>
              <w:t xml:space="preserve">ей площадью </w:t>
            </w:r>
            <w:r>
              <w:rPr>
                <w:sz w:val="20"/>
                <w:lang w:val="ru-RU"/>
              </w:rPr>
              <w:t>34,7</w:t>
            </w:r>
            <w:r w:rsidRPr="00223E63">
              <w:rPr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223E63">
              <w:rPr>
                <w:sz w:val="20"/>
              </w:rPr>
              <w:t>кв.м</w:t>
            </w:r>
            <w:proofErr w:type="spellEnd"/>
            <w:proofErr w:type="gramEnd"/>
            <w:r w:rsidRPr="00223E63">
              <w:rPr>
                <w:sz w:val="20"/>
                <w:lang w:val="ru-RU"/>
              </w:rPr>
              <w:t xml:space="preserve">, жилая площадь </w:t>
            </w:r>
            <w:r>
              <w:rPr>
                <w:sz w:val="20"/>
                <w:lang w:val="ru-RU"/>
              </w:rPr>
              <w:t>17,8</w:t>
            </w:r>
            <w:r w:rsidRPr="00223E63">
              <w:rPr>
                <w:sz w:val="20"/>
                <w:lang w:val="ru-RU"/>
              </w:rPr>
              <w:t xml:space="preserve"> </w:t>
            </w:r>
            <w:proofErr w:type="spellStart"/>
            <w:r w:rsidRPr="00223E63">
              <w:rPr>
                <w:sz w:val="20"/>
                <w:lang w:val="ru-RU"/>
              </w:rPr>
              <w:t>кв.м</w:t>
            </w:r>
            <w:proofErr w:type="spellEnd"/>
            <w:r w:rsidRPr="00223E63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однокомнатная</w:t>
            </w:r>
            <w:r w:rsidRPr="00223E63">
              <w:rPr>
                <w:sz w:val="20"/>
                <w:lang w:val="ru-RU"/>
              </w:rPr>
              <w:t xml:space="preserve">. </w:t>
            </w:r>
            <w:r>
              <w:rPr>
                <w:sz w:val="20"/>
                <w:lang w:val="ru-RU"/>
              </w:rPr>
              <w:t>Расположена на 5 этаже 9-тиэтажного жилого дома, наличие коммуникаций.</w:t>
            </w:r>
          </w:p>
          <w:p w:rsidR="00097C88" w:rsidRPr="00223E63" w:rsidRDefault="00097C88" w:rsidP="005134ED">
            <w:pPr>
              <w:pStyle w:val="2"/>
              <w:spacing w:line="220" w:lineRule="exact"/>
              <w:rPr>
                <w:sz w:val="20"/>
                <w:lang w:val="ru-RU" w:eastAsia="ru-RU"/>
              </w:rPr>
            </w:pPr>
            <w:r w:rsidRPr="00223E63">
              <w:rPr>
                <w:sz w:val="20"/>
                <w:lang w:val="ru-RU"/>
              </w:rPr>
              <w:t xml:space="preserve">Расходы, связанные с изготовлением документации: </w:t>
            </w:r>
            <w:r>
              <w:rPr>
                <w:sz w:val="20"/>
                <w:lang w:val="ru-RU"/>
              </w:rPr>
              <w:t>572,68</w:t>
            </w:r>
            <w:r w:rsidRPr="00223E63">
              <w:rPr>
                <w:sz w:val="20"/>
                <w:lang w:val="ru-RU"/>
              </w:rPr>
              <w:t xml:space="preserve"> руб.</w:t>
            </w:r>
          </w:p>
        </w:tc>
        <w:tc>
          <w:tcPr>
            <w:tcW w:w="535" w:type="pct"/>
            <w:vAlign w:val="center"/>
          </w:tcPr>
          <w:p w:rsidR="00097C88" w:rsidRPr="00223E63" w:rsidRDefault="00097C88" w:rsidP="00097C88">
            <w:pPr>
              <w:pStyle w:val="2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62 200,00</w:t>
            </w:r>
          </w:p>
        </w:tc>
        <w:tc>
          <w:tcPr>
            <w:tcW w:w="475" w:type="pct"/>
            <w:vAlign w:val="center"/>
          </w:tcPr>
          <w:p w:rsidR="00097C88" w:rsidRPr="00223E63" w:rsidRDefault="00097C88" w:rsidP="00097C88">
            <w:pPr>
              <w:pStyle w:val="2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12 400,00</w:t>
            </w:r>
          </w:p>
        </w:tc>
      </w:tr>
    </w:tbl>
    <w:p w:rsidR="00AE77DA" w:rsidRPr="008721D5" w:rsidRDefault="0073327A" w:rsidP="005134ED">
      <w:pPr>
        <w:pStyle w:val="p-normal"/>
        <w:shd w:val="clear" w:color="auto" w:fill="FFFFFF"/>
        <w:spacing w:before="0" w:beforeAutospacing="0" w:after="0" w:afterAutospacing="0" w:line="220" w:lineRule="exact"/>
        <w:ind w:firstLine="450"/>
        <w:jc w:val="both"/>
        <w:rPr>
          <w:rStyle w:val="word-wrapper"/>
          <w:sz w:val="20"/>
          <w:szCs w:val="20"/>
          <w:u w:val="single"/>
        </w:rPr>
      </w:pPr>
      <w:r>
        <w:rPr>
          <w:rStyle w:val="word-wrapper"/>
          <w:sz w:val="20"/>
          <w:szCs w:val="20"/>
          <w:u w:val="single"/>
        </w:rPr>
        <w:t>В жилых помещениях</w:t>
      </w:r>
      <w:r w:rsidR="004A0608" w:rsidRPr="008721D5">
        <w:rPr>
          <w:rStyle w:val="word-wrapper"/>
          <w:sz w:val="20"/>
          <w:szCs w:val="20"/>
          <w:u w:val="single"/>
        </w:rPr>
        <w:t xml:space="preserve"> </w:t>
      </w:r>
      <w:r w:rsidR="00E550C3" w:rsidRPr="008721D5">
        <w:rPr>
          <w:rStyle w:val="word-wrapper"/>
          <w:sz w:val="20"/>
          <w:szCs w:val="20"/>
          <w:u w:val="single"/>
        </w:rPr>
        <w:t>зарегистрирован</w:t>
      </w:r>
      <w:r>
        <w:rPr>
          <w:rStyle w:val="word-wrapper"/>
          <w:sz w:val="20"/>
          <w:szCs w:val="20"/>
          <w:u w:val="single"/>
        </w:rPr>
        <w:t>ы</w:t>
      </w:r>
      <w:r w:rsidR="00E550C3" w:rsidRPr="008721D5">
        <w:rPr>
          <w:rStyle w:val="word-wrapper"/>
          <w:sz w:val="20"/>
          <w:szCs w:val="20"/>
          <w:u w:val="single"/>
        </w:rPr>
        <w:t xml:space="preserve"> и </w:t>
      </w:r>
      <w:r>
        <w:rPr>
          <w:rStyle w:val="word-wrapper"/>
          <w:sz w:val="20"/>
          <w:szCs w:val="20"/>
          <w:u w:val="single"/>
        </w:rPr>
        <w:t>проживают</w:t>
      </w:r>
      <w:r w:rsidR="00AB2266" w:rsidRPr="008721D5">
        <w:rPr>
          <w:rStyle w:val="word-wrapper"/>
          <w:sz w:val="20"/>
          <w:szCs w:val="20"/>
          <w:u w:val="single"/>
        </w:rPr>
        <w:t xml:space="preserve"> должник</w:t>
      </w:r>
      <w:r>
        <w:rPr>
          <w:rStyle w:val="word-wrapper"/>
          <w:sz w:val="20"/>
          <w:szCs w:val="20"/>
          <w:u w:val="single"/>
        </w:rPr>
        <w:t>и</w:t>
      </w:r>
      <w:r w:rsidR="004A0608" w:rsidRPr="008721D5">
        <w:rPr>
          <w:rStyle w:val="word-wrapper"/>
          <w:sz w:val="20"/>
          <w:szCs w:val="20"/>
          <w:u w:val="single"/>
        </w:rPr>
        <w:t>.</w:t>
      </w:r>
      <w:r w:rsidR="00E90478" w:rsidRPr="008721D5">
        <w:rPr>
          <w:rStyle w:val="word-wrapper"/>
          <w:sz w:val="20"/>
          <w:szCs w:val="20"/>
          <w:u w:val="single"/>
        </w:rPr>
        <w:t xml:space="preserve"> </w:t>
      </w:r>
      <w:r w:rsidR="00021AD8" w:rsidRPr="008721D5">
        <w:rPr>
          <w:rStyle w:val="word-wrapper"/>
          <w:sz w:val="20"/>
          <w:szCs w:val="20"/>
          <w:u w:val="single"/>
        </w:rPr>
        <w:t xml:space="preserve">При отказе бывшего собственника освободить проданное с публичных торгов жилое помещение, он подлежит выселению в судебном порядке. </w:t>
      </w:r>
      <w:r w:rsidR="00E90478" w:rsidRPr="008721D5">
        <w:rPr>
          <w:rStyle w:val="word-wrapper"/>
          <w:sz w:val="20"/>
          <w:szCs w:val="20"/>
          <w:u w:val="single"/>
        </w:rPr>
        <w:t>Победитель аукциона (лицо, приравненное к победителю) самостоятельно осуществляет действия</w:t>
      </w:r>
      <w:r w:rsidR="00F02824" w:rsidRPr="008721D5">
        <w:rPr>
          <w:rStyle w:val="word-wrapper"/>
          <w:sz w:val="20"/>
          <w:szCs w:val="20"/>
          <w:u w:val="single"/>
        </w:rPr>
        <w:t xml:space="preserve">, связанные с </w:t>
      </w:r>
      <w:r w:rsidR="00DF10B1" w:rsidRPr="008721D5">
        <w:rPr>
          <w:rStyle w:val="word-wrapper"/>
          <w:sz w:val="20"/>
          <w:szCs w:val="20"/>
          <w:u w:val="single"/>
        </w:rPr>
        <w:t>оформление</w:t>
      </w:r>
      <w:r w:rsidR="003B334A" w:rsidRPr="008721D5">
        <w:rPr>
          <w:rStyle w:val="word-wrapper"/>
          <w:sz w:val="20"/>
          <w:szCs w:val="20"/>
          <w:u w:val="single"/>
        </w:rPr>
        <w:t>м</w:t>
      </w:r>
      <w:r w:rsidR="00DF10B1" w:rsidRPr="008721D5">
        <w:rPr>
          <w:rStyle w:val="word-wrapper"/>
          <w:sz w:val="20"/>
          <w:szCs w:val="20"/>
          <w:u w:val="single"/>
        </w:rPr>
        <w:t xml:space="preserve"> перехода права собственности </w:t>
      </w:r>
      <w:r w:rsidR="003B334A" w:rsidRPr="008721D5">
        <w:rPr>
          <w:rStyle w:val="word-wrapper"/>
          <w:sz w:val="20"/>
          <w:szCs w:val="20"/>
          <w:u w:val="single"/>
        </w:rPr>
        <w:t>на недвижимое</w:t>
      </w:r>
      <w:r w:rsidR="00DF10B1" w:rsidRPr="008721D5">
        <w:rPr>
          <w:rStyle w:val="word-wrapper"/>
          <w:sz w:val="20"/>
          <w:szCs w:val="20"/>
          <w:u w:val="single"/>
        </w:rPr>
        <w:t xml:space="preserve"> и</w:t>
      </w:r>
      <w:r w:rsidR="003B334A" w:rsidRPr="008721D5">
        <w:rPr>
          <w:rStyle w:val="word-wrapper"/>
          <w:sz w:val="20"/>
          <w:szCs w:val="20"/>
          <w:u w:val="single"/>
        </w:rPr>
        <w:t>мущество</w:t>
      </w:r>
      <w:r w:rsidR="00DF10B1" w:rsidRPr="008721D5">
        <w:rPr>
          <w:rStyle w:val="word-wrapper"/>
          <w:sz w:val="20"/>
          <w:szCs w:val="20"/>
          <w:u w:val="single"/>
        </w:rPr>
        <w:t xml:space="preserve"> в соответствии с законодательством.</w:t>
      </w:r>
    </w:p>
    <w:p w:rsidR="00967638" w:rsidRPr="00223E63" w:rsidRDefault="00967638" w:rsidP="0090379E">
      <w:pPr>
        <w:pStyle w:val="p-normal"/>
        <w:shd w:val="clear" w:color="auto" w:fill="FFFFFF"/>
        <w:spacing w:before="0" w:beforeAutospacing="0" w:after="0" w:afterAutospacing="0" w:line="220" w:lineRule="exact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>Организатор аукциона: коммунальное унитарное предприятие по оказанию услуг «Гродненский центр недвижимости», г. Гродно, пл. Ленина, 2/1, 8 (0152) 62</w:t>
      </w:r>
      <w:r w:rsidR="00CC50FC">
        <w:rPr>
          <w:rStyle w:val="word-wrapper"/>
          <w:sz w:val="20"/>
          <w:szCs w:val="20"/>
        </w:rPr>
        <w:t>-</w:t>
      </w:r>
      <w:r w:rsidRPr="00223E63">
        <w:rPr>
          <w:rStyle w:val="word-wrapper"/>
          <w:sz w:val="20"/>
          <w:szCs w:val="20"/>
        </w:rPr>
        <w:t>60</w:t>
      </w:r>
      <w:r w:rsidR="00CC50FC">
        <w:rPr>
          <w:rStyle w:val="word-wrapper"/>
          <w:sz w:val="20"/>
          <w:szCs w:val="20"/>
        </w:rPr>
        <w:t>-</w:t>
      </w:r>
      <w:r w:rsidRPr="00223E63">
        <w:rPr>
          <w:rStyle w:val="word-wrapper"/>
          <w:sz w:val="20"/>
          <w:szCs w:val="20"/>
        </w:rPr>
        <w:t>55, 6</w:t>
      </w:r>
      <w:r w:rsidR="00AF5CA3" w:rsidRPr="00223E63">
        <w:rPr>
          <w:rStyle w:val="word-wrapper"/>
          <w:sz w:val="20"/>
          <w:szCs w:val="20"/>
        </w:rPr>
        <w:t>2</w:t>
      </w:r>
      <w:r w:rsidR="00CC50FC">
        <w:rPr>
          <w:rStyle w:val="word-wrapper"/>
          <w:sz w:val="20"/>
          <w:szCs w:val="20"/>
        </w:rPr>
        <w:t>-</w:t>
      </w:r>
      <w:r w:rsidRPr="00223E63">
        <w:rPr>
          <w:rStyle w:val="word-wrapper"/>
          <w:sz w:val="20"/>
          <w:szCs w:val="20"/>
        </w:rPr>
        <w:t>60</w:t>
      </w:r>
      <w:r w:rsidR="00CC50FC">
        <w:rPr>
          <w:rStyle w:val="word-wrapper"/>
          <w:sz w:val="20"/>
          <w:szCs w:val="20"/>
        </w:rPr>
        <w:t>-</w:t>
      </w:r>
      <w:r w:rsidRPr="00223E63">
        <w:rPr>
          <w:rStyle w:val="word-wrapper"/>
          <w:sz w:val="20"/>
          <w:szCs w:val="20"/>
        </w:rPr>
        <w:t>56</w:t>
      </w:r>
    </w:p>
    <w:p w:rsidR="00967638" w:rsidRPr="00223E63" w:rsidRDefault="00967638" w:rsidP="005134ED">
      <w:pPr>
        <w:pStyle w:val="p-normal"/>
        <w:shd w:val="clear" w:color="auto" w:fill="FFFFFF"/>
        <w:spacing w:before="0" w:beforeAutospacing="0" w:after="0" w:afterAutospacing="0" w:line="220" w:lineRule="exact"/>
        <w:ind w:firstLine="450"/>
        <w:jc w:val="both"/>
        <w:rPr>
          <w:rStyle w:val="word-wrapper"/>
          <w:b/>
          <w:sz w:val="20"/>
          <w:szCs w:val="20"/>
        </w:rPr>
      </w:pPr>
      <w:r w:rsidRPr="00223E63">
        <w:rPr>
          <w:rStyle w:val="word-wrapper"/>
          <w:b/>
          <w:sz w:val="20"/>
          <w:szCs w:val="20"/>
        </w:rPr>
        <w:t xml:space="preserve">Аукцион состоится </w:t>
      </w:r>
      <w:r w:rsidR="00833AC9">
        <w:rPr>
          <w:rStyle w:val="word-wrapper"/>
          <w:b/>
          <w:sz w:val="20"/>
          <w:szCs w:val="20"/>
        </w:rPr>
        <w:t>19 ноября</w:t>
      </w:r>
      <w:r w:rsidR="00763AFC">
        <w:rPr>
          <w:rStyle w:val="word-wrapper"/>
          <w:b/>
          <w:sz w:val="20"/>
          <w:szCs w:val="20"/>
        </w:rPr>
        <w:t xml:space="preserve"> 2024</w:t>
      </w:r>
      <w:r w:rsidRPr="00223E63">
        <w:rPr>
          <w:rStyle w:val="word-wrapper"/>
          <w:b/>
          <w:sz w:val="20"/>
          <w:szCs w:val="20"/>
        </w:rPr>
        <w:t xml:space="preserve"> года в 12:00 в здании горисполкома по адресу: г. Гродно, пл. Ленина, 2/1, актовый зал.</w:t>
      </w:r>
    </w:p>
    <w:p w:rsidR="00B41284" w:rsidRPr="00223E63" w:rsidRDefault="00BA19FC" w:rsidP="005134ED">
      <w:pPr>
        <w:pStyle w:val="p-normal"/>
        <w:shd w:val="clear" w:color="auto" w:fill="FFFFFF"/>
        <w:spacing w:before="0" w:beforeAutospacing="0" w:after="0" w:afterAutospacing="0" w:line="220" w:lineRule="exact"/>
        <w:ind w:firstLine="450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>Участниками аукциона могут быть граждане Республики Беларусь, иностранные граждане и лица без гражданства (далее, если не предусмотрено иное, - граждане), юридические лица, в том числе иностранные и международные, если иное не установлено законодательными актами или международными договорами РБ</w:t>
      </w:r>
      <w:r w:rsidR="00B41284" w:rsidRPr="00223E63">
        <w:rPr>
          <w:rStyle w:val="word-wrapper"/>
          <w:sz w:val="20"/>
          <w:szCs w:val="20"/>
        </w:rPr>
        <w:t>.</w:t>
      </w:r>
    </w:p>
    <w:p w:rsidR="00E06AE8" w:rsidRPr="00223E63" w:rsidRDefault="000259D3" w:rsidP="005134ED">
      <w:pPr>
        <w:pStyle w:val="p-normal"/>
        <w:shd w:val="clear" w:color="auto" w:fill="FFFFFF"/>
        <w:spacing w:before="0" w:beforeAutospacing="0" w:after="0" w:afterAutospacing="0" w:line="220" w:lineRule="exact"/>
        <w:ind w:firstLine="450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>Лицо, желающее принять участие в аукционе, лично либо через своего представителя в установленный в извещении срок подает организатору аукциона заявление на участие в аукционе по утвержденной форме, заверенн</w:t>
      </w:r>
      <w:bookmarkStart w:id="0" w:name="_GoBack"/>
      <w:bookmarkEnd w:id="0"/>
      <w:r w:rsidRPr="00223E63">
        <w:rPr>
          <w:rStyle w:val="word-wrapper"/>
          <w:sz w:val="20"/>
          <w:szCs w:val="20"/>
        </w:rPr>
        <w:t xml:space="preserve">ую банком копию платежного поручения о перечислении задатка на расчетный счет организатора аукциона, а также заключает с организатором аукциона соглашение. </w:t>
      </w:r>
      <w:r w:rsidR="00E06AE8" w:rsidRPr="00223E63">
        <w:rPr>
          <w:rStyle w:val="word-wrapper"/>
          <w:sz w:val="20"/>
          <w:szCs w:val="20"/>
        </w:rPr>
        <w:t xml:space="preserve">Задаток вносится в белорусских рублях </w:t>
      </w:r>
      <w:r w:rsidR="00AE77DA" w:rsidRPr="00223E63">
        <w:rPr>
          <w:rStyle w:val="word-wrapper"/>
          <w:sz w:val="20"/>
          <w:szCs w:val="20"/>
        </w:rPr>
        <w:t xml:space="preserve">до </w:t>
      </w:r>
      <w:r w:rsidR="00E34BB9">
        <w:rPr>
          <w:rStyle w:val="word-wrapper"/>
          <w:sz w:val="20"/>
          <w:szCs w:val="20"/>
        </w:rPr>
        <w:t>14</w:t>
      </w:r>
      <w:r w:rsidR="00833AC9">
        <w:rPr>
          <w:rStyle w:val="word-wrapper"/>
          <w:sz w:val="20"/>
          <w:szCs w:val="20"/>
        </w:rPr>
        <w:t xml:space="preserve"> ноября</w:t>
      </w:r>
      <w:r w:rsidR="00A86D36">
        <w:rPr>
          <w:rStyle w:val="word-wrapper"/>
          <w:sz w:val="20"/>
          <w:szCs w:val="20"/>
        </w:rPr>
        <w:t xml:space="preserve"> 2024</w:t>
      </w:r>
      <w:r w:rsidR="00AE77DA" w:rsidRPr="00223E63">
        <w:rPr>
          <w:rStyle w:val="word-wrapper"/>
          <w:sz w:val="20"/>
          <w:szCs w:val="20"/>
        </w:rPr>
        <w:t xml:space="preserve"> г.</w:t>
      </w:r>
      <w:r w:rsidR="00462E25" w:rsidRPr="00223E63">
        <w:rPr>
          <w:rStyle w:val="word-wrapper"/>
          <w:sz w:val="20"/>
          <w:szCs w:val="20"/>
        </w:rPr>
        <w:t xml:space="preserve"> </w:t>
      </w:r>
      <w:r w:rsidR="00E06AE8" w:rsidRPr="00223E63">
        <w:rPr>
          <w:rStyle w:val="word-wrapper"/>
          <w:sz w:val="20"/>
          <w:szCs w:val="20"/>
        </w:rPr>
        <w:t>в сумме согласно настоящему извещению на расчетный счет BY24 AKBB 3012 0000 4181 0400 0000 Гродненское областное управление №400 ОАО АСБ «Беларусбанк», г. Гродно, БИК AKBBBY2Х, УНП 590727594, код назначения платежа 40901, получатель – коммунальное унитарное предприятие по оказанию услуг</w:t>
      </w:r>
      <w:r w:rsidR="00831867" w:rsidRPr="00223E63">
        <w:rPr>
          <w:rStyle w:val="word-wrapper"/>
          <w:sz w:val="20"/>
          <w:szCs w:val="20"/>
        </w:rPr>
        <w:t xml:space="preserve"> </w:t>
      </w:r>
      <w:r w:rsidR="00E06AE8" w:rsidRPr="00223E63">
        <w:rPr>
          <w:rStyle w:val="word-wrapper"/>
          <w:sz w:val="20"/>
          <w:szCs w:val="20"/>
        </w:rPr>
        <w:t>«Гродненский центр недвижимости».</w:t>
      </w:r>
    </w:p>
    <w:p w:rsidR="003C0F2B" w:rsidRPr="00223E63" w:rsidRDefault="003C0F2B" w:rsidP="005134ED">
      <w:pPr>
        <w:pStyle w:val="p-normal"/>
        <w:shd w:val="clear" w:color="auto" w:fill="FFFFFF"/>
        <w:spacing w:before="0" w:beforeAutospacing="0" w:after="0" w:afterAutospacing="0" w:line="220" w:lineRule="exact"/>
        <w:ind w:firstLine="450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 xml:space="preserve">К заявлению на </w:t>
      </w:r>
      <w:r w:rsidR="00B35BAD" w:rsidRPr="00223E63">
        <w:rPr>
          <w:rStyle w:val="word-wrapper"/>
          <w:sz w:val="20"/>
          <w:szCs w:val="20"/>
        </w:rPr>
        <w:t xml:space="preserve">участие в аукционе прилагаются: </w:t>
      </w:r>
      <w:r w:rsidRPr="00223E63">
        <w:rPr>
          <w:rStyle w:val="word-wrapper"/>
          <w:sz w:val="20"/>
          <w:szCs w:val="20"/>
        </w:rPr>
        <w:t>копии учредительных документов и свидетельства о государственной регистрации юридического лица – для юридического лица, зарегистрированного в установленном порядке на территории Республики Беларусь;</w:t>
      </w:r>
      <w:r w:rsidR="00B35BAD" w:rsidRPr="00223E63">
        <w:rPr>
          <w:rStyle w:val="word-wrapper"/>
          <w:sz w:val="20"/>
          <w:szCs w:val="20"/>
        </w:rPr>
        <w:t xml:space="preserve"> </w:t>
      </w:r>
      <w:r w:rsidRPr="00223E63">
        <w:rPr>
          <w:rStyle w:val="word-wrapper"/>
          <w:sz w:val="20"/>
          <w:szCs w:val="20"/>
        </w:rPr>
        <w:t>легализованные в установленном порядке копии учредительных документов, выписка из торгового реестра страны происхождения (должна быть произведена не ранее чем за шесть месяцев до подачи заявления на участие в аукционе) либо иное эквивалентное доказательство статуса юридического лица в соответствии с законодательством страны происхождения, документ о финансовой состоятельности, выданный обслуживающим банком или иной кредитно-финансовой организацией, с нотариально удостоверенными переводами на белорусский или русский язык – для юридического лица, не зарегистрированного в установленном порядке на территории Республики Беларусь. При подаче заявления на участие в аукционе и заключении соглашения организатору аукциона предъявляются: физическим лицом – документ, удостоверяющий личность; представителем физического лица – документ, удостоверяющий личность представителя, и нотариально заверенная доверенность; представителем юридического лица (в том числе уполномоченным должностным лицом) - доверенность, выданная юридическим лицом, или документ, подтверждающий полномочия должностного лица.</w:t>
      </w:r>
    </w:p>
    <w:p w:rsidR="00967638" w:rsidRPr="00223E63" w:rsidRDefault="001F1792" w:rsidP="005134ED">
      <w:pPr>
        <w:pStyle w:val="p-normal"/>
        <w:shd w:val="clear" w:color="auto" w:fill="FFFFFF"/>
        <w:spacing w:before="0" w:beforeAutospacing="0" w:after="0" w:afterAutospacing="0" w:line="220" w:lineRule="exact"/>
        <w:ind w:firstLine="450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 xml:space="preserve"> </w:t>
      </w:r>
      <w:r w:rsidR="00595F6B" w:rsidRPr="00223E63">
        <w:rPr>
          <w:rStyle w:val="word-wrapper"/>
          <w:b/>
          <w:sz w:val="20"/>
          <w:szCs w:val="20"/>
        </w:rPr>
        <w:t>В случае отсутствия у физического лица текущего счета</w:t>
      </w:r>
      <w:r w:rsidR="00FF25BC" w:rsidRPr="00223E63">
        <w:rPr>
          <w:rStyle w:val="word-wrapper"/>
          <w:b/>
          <w:sz w:val="20"/>
          <w:szCs w:val="20"/>
        </w:rPr>
        <w:t>,</w:t>
      </w:r>
      <w:r w:rsidR="00595F6B" w:rsidRPr="00223E63">
        <w:rPr>
          <w:rStyle w:val="word-wrapper"/>
          <w:b/>
          <w:sz w:val="20"/>
          <w:szCs w:val="20"/>
        </w:rPr>
        <w:t xml:space="preserve"> необходимо его открыть, предварительно ознакомившись с условиями оплаты вознаграждени</w:t>
      </w:r>
      <w:r w:rsidR="00FF25BC" w:rsidRPr="00223E63">
        <w:rPr>
          <w:rStyle w:val="word-wrapper"/>
          <w:b/>
          <w:sz w:val="20"/>
          <w:szCs w:val="20"/>
        </w:rPr>
        <w:t>я</w:t>
      </w:r>
      <w:r w:rsidR="00595F6B" w:rsidRPr="00223E63">
        <w:rPr>
          <w:rStyle w:val="word-wrapper"/>
          <w:b/>
          <w:sz w:val="20"/>
          <w:szCs w:val="20"/>
        </w:rPr>
        <w:t xml:space="preserve"> банку за оказанные услуги (перечисление и возврат суммы задатка), до подачи заявления и при себе иметь необходимые реквизиты.</w:t>
      </w:r>
    </w:p>
    <w:p w:rsidR="000C500A" w:rsidRPr="00223E63" w:rsidRDefault="007420C7" w:rsidP="005134ED">
      <w:pPr>
        <w:pStyle w:val="p-normal"/>
        <w:shd w:val="clear" w:color="auto" w:fill="FFFFFF"/>
        <w:spacing w:before="0" w:beforeAutospacing="0" w:after="0" w:afterAutospacing="0" w:line="220" w:lineRule="exact"/>
        <w:ind w:firstLine="450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 xml:space="preserve">Заявления на участие в аукционе принимаются по адресу: г. Гродно, пл. Ленина 2/1, кабинет № 117, в рабочие дни с 8:00-13:00 и 14:00-17:00 </w:t>
      </w:r>
      <w:r w:rsidRPr="00223E63">
        <w:rPr>
          <w:rStyle w:val="word-wrapper"/>
          <w:b/>
          <w:sz w:val="20"/>
          <w:szCs w:val="20"/>
        </w:rPr>
        <w:t xml:space="preserve">с </w:t>
      </w:r>
      <w:r w:rsidR="00C70D14">
        <w:rPr>
          <w:rStyle w:val="word-wrapper"/>
          <w:b/>
          <w:sz w:val="20"/>
          <w:szCs w:val="20"/>
        </w:rPr>
        <w:t>21 октября</w:t>
      </w:r>
      <w:r w:rsidRPr="00223E63">
        <w:rPr>
          <w:rStyle w:val="word-wrapper"/>
          <w:b/>
          <w:sz w:val="20"/>
          <w:szCs w:val="20"/>
        </w:rPr>
        <w:t xml:space="preserve"> по </w:t>
      </w:r>
      <w:r w:rsidR="006B3DB1">
        <w:rPr>
          <w:rStyle w:val="word-wrapper"/>
          <w:b/>
          <w:sz w:val="20"/>
          <w:szCs w:val="20"/>
        </w:rPr>
        <w:br/>
      </w:r>
      <w:r w:rsidR="001E397C">
        <w:rPr>
          <w:rStyle w:val="word-wrapper"/>
          <w:b/>
          <w:sz w:val="20"/>
          <w:szCs w:val="20"/>
        </w:rPr>
        <w:t>14</w:t>
      </w:r>
      <w:r w:rsidR="00C70D14">
        <w:rPr>
          <w:rStyle w:val="word-wrapper"/>
          <w:b/>
          <w:sz w:val="20"/>
          <w:szCs w:val="20"/>
        </w:rPr>
        <w:t xml:space="preserve"> ноября</w:t>
      </w:r>
      <w:r w:rsidR="00513D3E" w:rsidRPr="00223E63">
        <w:rPr>
          <w:rStyle w:val="word-wrapper"/>
          <w:b/>
          <w:sz w:val="20"/>
          <w:szCs w:val="20"/>
        </w:rPr>
        <w:t xml:space="preserve"> </w:t>
      </w:r>
      <w:r w:rsidRPr="00223E63">
        <w:rPr>
          <w:rStyle w:val="word-wrapper"/>
          <w:b/>
          <w:sz w:val="20"/>
          <w:szCs w:val="20"/>
        </w:rPr>
        <w:t>202</w:t>
      </w:r>
      <w:r w:rsidR="0041598E">
        <w:rPr>
          <w:rStyle w:val="word-wrapper"/>
          <w:b/>
          <w:sz w:val="20"/>
          <w:szCs w:val="20"/>
        </w:rPr>
        <w:t>4</w:t>
      </w:r>
      <w:r w:rsidRPr="00223E63">
        <w:rPr>
          <w:rStyle w:val="word-wrapper"/>
          <w:b/>
          <w:sz w:val="20"/>
          <w:szCs w:val="20"/>
        </w:rPr>
        <w:t xml:space="preserve"> года</w:t>
      </w:r>
      <w:r w:rsidRPr="00223E63">
        <w:rPr>
          <w:rStyle w:val="word-wrapper"/>
          <w:sz w:val="20"/>
          <w:szCs w:val="20"/>
        </w:rPr>
        <w:t xml:space="preserve">. </w:t>
      </w:r>
      <w:r w:rsidR="00914859" w:rsidRPr="00223E63">
        <w:rPr>
          <w:rStyle w:val="word-wrapper"/>
          <w:sz w:val="20"/>
          <w:szCs w:val="20"/>
        </w:rPr>
        <w:t xml:space="preserve">Заявления на участие в аукционе, поступившие после установленного срока, не рассматриваются. </w:t>
      </w:r>
      <w:r w:rsidR="00CC213F" w:rsidRPr="00223E63">
        <w:rPr>
          <w:rStyle w:val="word-wrapper"/>
          <w:sz w:val="20"/>
          <w:szCs w:val="20"/>
        </w:rPr>
        <w:t>Организатор аукциона после опубликования извещения вправе в любое время, но не позднее чем за три календарных дня до даты проведения аукциона отказаться от его проведения.</w:t>
      </w:r>
    </w:p>
    <w:p w:rsidR="007420C7" w:rsidRPr="00223E63" w:rsidRDefault="007420C7" w:rsidP="005134ED">
      <w:pPr>
        <w:pStyle w:val="p-normal"/>
        <w:shd w:val="clear" w:color="auto" w:fill="FFFFFF"/>
        <w:spacing w:before="0" w:beforeAutospacing="0" w:after="0" w:afterAutospacing="0" w:line="220" w:lineRule="exact"/>
        <w:ind w:firstLine="450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 xml:space="preserve">Аукцион проводится в </w:t>
      </w:r>
      <w:r w:rsidR="00DD17F4" w:rsidRPr="00223E63">
        <w:rPr>
          <w:rStyle w:val="word-wrapper"/>
          <w:sz w:val="20"/>
          <w:szCs w:val="20"/>
        </w:rPr>
        <w:t>соответствии с</w:t>
      </w:r>
      <w:r w:rsidR="00FF25BC" w:rsidRPr="00223E63">
        <w:rPr>
          <w:rStyle w:val="word-wrapper"/>
          <w:sz w:val="20"/>
          <w:szCs w:val="20"/>
        </w:rPr>
        <w:t>о</w:t>
      </w:r>
      <w:r w:rsidR="00DD17F4" w:rsidRPr="00223E63">
        <w:rPr>
          <w:rStyle w:val="word-wrapper"/>
          <w:sz w:val="20"/>
          <w:szCs w:val="20"/>
        </w:rPr>
        <w:t xml:space="preserve"> ст. 137 Жилищного кодекса Р</w:t>
      </w:r>
      <w:r w:rsidR="007D2997" w:rsidRPr="00223E63">
        <w:rPr>
          <w:rStyle w:val="word-wrapper"/>
          <w:sz w:val="20"/>
          <w:szCs w:val="20"/>
        </w:rPr>
        <w:t>еспублики Беларусь</w:t>
      </w:r>
      <w:r w:rsidR="00DD17F4" w:rsidRPr="00223E63">
        <w:rPr>
          <w:rStyle w:val="word-wrapper"/>
          <w:sz w:val="20"/>
          <w:szCs w:val="20"/>
        </w:rPr>
        <w:t xml:space="preserve"> и</w:t>
      </w:r>
      <w:r w:rsidR="00A12AFF">
        <w:rPr>
          <w:rStyle w:val="word-wrapper"/>
          <w:sz w:val="20"/>
          <w:szCs w:val="20"/>
        </w:rPr>
        <w:t xml:space="preserve"> соответствующими</w:t>
      </w:r>
      <w:r w:rsidR="00DD17F4" w:rsidRPr="00223E63">
        <w:rPr>
          <w:rStyle w:val="word-wrapper"/>
          <w:sz w:val="20"/>
          <w:szCs w:val="20"/>
        </w:rPr>
        <w:t xml:space="preserve"> </w:t>
      </w:r>
      <w:r w:rsidR="002B2E5F">
        <w:rPr>
          <w:rStyle w:val="word-wrapper"/>
          <w:sz w:val="20"/>
          <w:szCs w:val="20"/>
        </w:rPr>
        <w:t>Положениями</w:t>
      </w:r>
      <w:r w:rsidR="000C500A" w:rsidRPr="00223E63">
        <w:rPr>
          <w:rStyle w:val="word-wrapper"/>
          <w:sz w:val="20"/>
          <w:szCs w:val="20"/>
        </w:rPr>
        <w:t xml:space="preserve"> об организации и проведении аукциона</w:t>
      </w:r>
      <w:r w:rsidR="000C500A" w:rsidRPr="007D0167">
        <w:rPr>
          <w:rStyle w:val="word-wrapper"/>
          <w:sz w:val="20"/>
          <w:szCs w:val="20"/>
        </w:rPr>
        <w:t>, утверждённ</w:t>
      </w:r>
      <w:r w:rsidR="002B2E5F">
        <w:rPr>
          <w:rStyle w:val="word-wrapper"/>
          <w:sz w:val="20"/>
          <w:szCs w:val="20"/>
        </w:rPr>
        <w:t>ыми</w:t>
      </w:r>
      <w:r w:rsidR="000C500A" w:rsidRPr="007D0167">
        <w:rPr>
          <w:rStyle w:val="word-wrapper"/>
          <w:sz w:val="20"/>
          <w:szCs w:val="20"/>
        </w:rPr>
        <w:t xml:space="preserve"> </w:t>
      </w:r>
      <w:r w:rsidR="00DD17F4" w:rsidRPr="00223E63">
        <w:rPr>
          <w:rStyle w:val="word-wrapper"/>
          <w:sz w:val="20"/>
          <w:szCs w:val="20"/>
        </w:rPr>
        <w:t>п</w:t>
      </w:r>
      <w:r w:rsidR="002B2E5F">
        <w:rPr>
          <w:rStyle w:val="word-wrapper"/>
          <w:sz w:val="20"/>
          <w:szCs w:val="20"/>
        </w:rPr>
        <w:t>риказами</w:t>
      </w:r>
      <w:r w:rsidR="000C500A" w:rsidRPr="00223E63">
        <w:rPr>
          <w:rStyle w:val="word-wrapper"/>
          <w:sz w:val="20"/>
          <w:szCs w:val="20"/>
        </w:rPr>
        <w:t xml:space="preserve"> организатор</w:t>
      </w:r>
      <w:r w:rsidR="00DD17F4" w:rsidRPr="00223E63">
        <w:rPr>
          <w:rStyle w:val="word-wrapper"/>
          <w:sz w:val="20"/>
          <w:szCs w:val="20"/>
        </w:rPr>
        <w:t>а</w:t>
      </w:r>
      <w:r w:rsidR="000C500A" w:rsidRPr="00223E63">
        <w:rPr>
          <w:rStyle w:val="word-wrapper"/>
          <w:sz w:val="20"/>
          <w:szCs w:val="20"/>
        </w:rPr>
        <w:t xml:space="preserve"> аукциона</w:t>
      </w:r>
      <w:r w:rsidRPr="00223E63">
        <w:rPr>
          <w:rStyle w:val="word-wrapper"/>
          <w:sz w:val="20"/>
          <w:szCs w:val="20"/>
        </w:rPr>
        <w:t xml:space="preserve">. Победителем аукциона признается участник, предложивший наибольшую цену на аукционе. Лицом, приравненным к победителю, признается единственный зарегистрированный участник, выразивший согласие купить предмет аукциона по начальной цене, увеличенной на 5% (единственный участник несостоявшегося аукциона).  </w:t>
      </w:r>
    </w:p>
    <w:p w:rsidR="007420C7" w:rsidRPr="00223E63" w:rsidRDefault="00094C6B" w:rsidP="005134ED">
      <w:pPr>
        <w:pStyle w:val="p-normal"/>
        <w:shd w:val="clear" w:color="auto" w:fill="FFFFFF"/>
        <w:spacing w:before="0" w:beforeAutospacing="0" w:after="0" w:afterAutospacing="0" w:line="220" w:lineRule="exact"/>
        <w:ind w:firstLine="450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 xml:space="preserve">В течение 10 рабочих дней со дня утверждения протокола о результатах аукциона либо протокола о признании аукциона несостоявшимся соответственно победитель </w:t>
      </w:r>
      <w:r w:rsidR="00B93035" w:rsidRPr="00223E63">
        <w:rPr>
          <w:rStyle w:val="word-wrapper"/>
          <w:sz w:val="20"/>
          <w:szCs w:val="20"/>
        </w:rPr>
        <w:t>аукциона,</w:t>
      </w:r>
      <w:r w:rsidRPr="00223E63">
        <w:rPr>
          <w:rStyle w:val="word-wrapper"/>
          <w:sz w:val="20"/>
          <w:szCs w:val="20"/>
        </w:rPr>
        <w:t xml:space="preserve"> либо единственный участник несостоявшегося аукциона</w:t>
      </w:r>
      <w:r w:rsidR="00DD17F4" w:rsidRPr="00223E63">
        <w:rPr>
          <w:rStyle w:val="word-wrapper"/>
          <w:sz w:val="20"/>
          <w:szCs w:val="20"/>
        </w:rPr>
        <w:t>,</w:t>
      </w:r>
      <w:r w:rsidRPr="00223E63">
        <w:rPr>
          <w:rStyle w:val="word-wrapper"/>
          <w:sz w:val="20"/>
          <w:szCs w:val="20"/>
        </w:rPr>
        <w:t xml:space="preserve"> обязан внести плату за предмет аукциона, с учетом затрат на отчуждение жилого помещения. </w:t>
      </w:r>
      <w:r w:rsidR="00625568" w:rsidRPr="00223E63">
        <w:rPr>
          <w:rStyle w:val="word-wrapper"/>
          <w:sz w:val="20"/>
          <w:szCs w:val="20"/>
        </w:rPr>
        <w:t>Размер фактических затрат на организацию и проведение аукциона, изготовление документации, необходимой для его проведения доводится до сведения участников аукциона до его начала при заключительной регистрации под роспись.</w:t>
      </w:r>
    </w:p>
    <w:p w:rsidR="00967638" w:rsidRPr="00223E63" w:rsidRDefault="001436EA" w:rsidP="005134ED">
      <w:pPr>
        <w:pStyle w:val="p-normal"/>
        <w:shd w:val="clear" w:color="auto" w:fill="FFFFFF"/>
        <w:spacing w:before="0" w:beforeAutospacing="0" w:after="0" w:afterAutospacing="0" w:line="220" w:lineRule="exact"/>
        <w:ind w:firstLine="450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>Адреса сайтов: Гродненского городского исполнительного комитета http://www.grodno.gov.by, ГП «Гродненский центр недвижимости» http://gcn.by</w:t>
      </w:r>
    </w:p>
    <w:sectPr w:rsidR="00967638" w:rsidRPr="00223E63" w:rsidSect="005E04A7">
      <w:pgSz w:w="16838" w:h="11906" w:orient="landscape"/>
      <w:pgMar w:top="284" w:right="8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38"/>
    <w:rsid w:val="00021AD8"/>
    <w:rsid w:val="000259D3"/>
    <w:rsid w:val="00052D34"/>
    <w:rsid w:val="00094C6B"/>
    <w:rsid w:val="00097C88"/>
    <w:rsid w:val="000C500A"/>
    <w:rsid w:val="000E787B"/>
    <w:rsid w:val="000F7199"/>
    <w:rsid w:val="00117C8D"/>
    <w:rsid w:val="001436EA"/>
    <w:rsid w:val="00144C93"/>
    <w:rsid w:val="0014645F"/>
    <w:rsid w:val="00147FE9"/>
    <w:rsid w:val="001825B9"/>
    <w:rsid w:val="0018574B"/>
    <w:rsid w:val="001D2518"/>
    <w:rsid w:val="001E397C"/>
    <w:rsid w:val="001F1792"/>
    <w:rsid w:val="001F319A"/>
    <w:rsid w:val="001F648B"/>
    <w:rsid w:val="00222992"/>
    <w:rsid w:val="00223E63"/>
    <w:rsid w:val="002B2E5F"/>
    <w:rsid w:val="002E6496"/>
    <w:rsid w:val="00305022"/>
    <w:rsid w:val="003A54AF"/>
    <w:rsid w:val="003B334A"/>
    <w:rsid w:val="003C0F2B"/>
    <w:rsid w:val="003E7282"/>
    <w:rsid w:val="003F7BB1"/>
    <w:rsid w:val="0041598E"/>
    <w:rsid w:val="00425A1F"/>
    <w:rsid w:val="00431F8C"/>
    <w:rsid w:val="0044714C"/>
    <w:rsid w:val="00462E25"/>
    <w:rsid w:val="00493CBC"/>
    <w:rsid w:val="004A0608"/>
    <w:rsid w:val="004D7D10"/>
    <w:rsid w:val="004E0EB6"/>
    <w:rsid w:val="005134ED"/>
    <w:rsid w:val="00513D3E"/>
    <w:rsid w:val="00526F58"/>
    <w:rsid w:val="0053177E"/>
    <w:rsid w:val="00545274"/>
    <w:rsid w:val="00551898"/>
    <w:rsid w:val="00594A7C"/>
    <w:rsid w:val="00595F6B"/>
    <w:rsid w:val="005A5BDA"/>
    <w:rsid w:val="005B0E64"/>
    <w:rsid w:val="005D7664"/>
    <w:rsid w:val="005E04A7"/>
    <w:rsid w:val="0060676E"/>
    <w:rsid w:val="00625568"/>
    <w:rsid w:val="0068015B"/>
    <w:rsid w:val="006B3C15"/>
    <w:rsid w:val="006B3DB1"/>
    <w:rsid w:val="007212E0"/>
    <w:rsid w:val="007313D0"/>
    <w:rsid w:val="0073327A"/>
    <w:rsid w:val="007420C7"/>
    <w:rsid w:val="0075340A"/>
    <w:rsid w:val="00763AFC"/>
    <w:rsid w:val="00794AB7"/>
    <w:rsid w:val="007D0167"/>
    <w:rsid w:val="007D2997"/>
    <w:rsid w:val="007E06B5"/>
    <w:rsid w:val="007E7CBE"/>
    <w:rsid w:val="00820428"/>
    <w:rsid w:val="00831867"/>
    <w:rsid w:val="00833AC9"/>
    <w:rsid w:val="008721D5"/>
    <w:rsid w:val="008B6D13"/>
    <w:rsid w:val="0090379E"/>
    <w:rsid w:val="00914859"/>
    <w:rsid w:val="00941C00"/>
    <w:rsid w:val="009548A8"/>
    <w:rsid w:val="009557A1"/>
    <w:rsid w:val="00967638"/>
    <w:rsid w:val="00977AAC"/>
    <w:rsid w:val="00A01AFB"/>
    <w:rsid w:val="00A06DF8"/>
    <w:rsid w:val="00A12AFF"/>
    <w:rsid w:val="00A4254B"/>
    <w:rsid w:val="00A86D36"/>
    <w:rsid w:val="00AB2266"/>
    <w:rsid w:val="00AD2253"/>
    <w:rsid w:val="00AE77DA"/>
    <w:rsid w:val="00AF5CA3"/>
    <w:rsid w:val="00B35BAD"/>
    <w:rsid w:val="00B41284"/>
    <w:rsid w:val="00B455C1"/>
    <w:rsid w:val="00B55F0F"/>
    <w:rsid w:val="00B873AA"/>
    <w:rsid w:val="00B93035"/>
    <w:rsid w:val="00BA19FC"/>
    <w:rsid w:val="00BB7833"/>
    <w:rsid w:val="00C70D14"/>
    <w:rsid w:val="00C76601"/>
    <w:rsid w:val="00CC213F"/>
    <w:rsid w:val="00CC50FC"/>
    <w:rsid w:val="00D1561B"/>
    <w:rsid w:val="00DD17F4"/>
    <w:rsid w:val="00DE09B2"/>
    <w:rsid w:val="00DF10B1"/>
    <w:rsid w:val="00E06AE8"/>
    <w:rsid w:val="00E34BB9"/>
    <w:rsid w:val="00E539AC"/>
    <w:rsid w:val="00E550C3"/>
    <w:rsid w:val="00E90478"/>
    <w:rsid w:val="00ED1248"/>
    <w:rsid w:val="00F02824"/>
    <w:rsid w:val="00F11E81"/>
    <w:rsid w:val="00F36B78"/>
    <w:rsid w:val="00FA0F8B"/>
    <w:rsid w:val="00FA2191"/>
    <w:rsid w:val="00FC39FD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F2353-97A3-4686-95D7-82E2DEE6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96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967638"/>
  </w:style>
  <w:style w:type="character" w:customStyle="1" w:styleId="word-wrapper">
    <w:name w:val="word-wrapper"/>
    <w:basedOn w:val="a0"/>
    <w:rsid w:val="00967638"/>
  </w:style>
  <w:style w:type="character" w:customStyle="1" w:styleId="fake-non-breaking-space">
    <w:name w:val="fake-non-breaking-space"/>
    <w:basedOn w:val="a0"/>
    <w:rsid w:val="00967638"/>
  </w:style>
  <w:style w:type="paragraph" w:styleId="2">
    <w:name w:val="Body Text 2"/>
    <w:basedOn w:val="a"/>
    <w:link w:val="20"/>
    <w:rsid w:val="001D251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1D2518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7E0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111</cp:revision>
  <cp:lastPrinted>2024-10-15T06:48:00Z</cp:lastPrinted>
  <dcterms:created xsi:type="dcterms:W3CDTF">2022-12-27T06:16:00Z</dcterms:created>
  <dcterms:modified xsi:type="dcterms:W3CDTF">2024-10-16T08:58:00Z</dcterms:modified>
</cp:coreProperties>
</file>